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3" w:rsidRDefault="00671333" w:rsidP="00671333">
      <w:pPr>
        <w:jc w:val="center"/>
      </w:pPr>
      <w:r>
        <w:t>Аккультурация.</w:t>
      </w:r>
    </w:p>
    <w:p w:rsidR="00DE362A" w:rsidRPr="00671333" w:rsidRDefault="00DE362A" w:rsidP="00671333">
      <w:pPr>
        <w:spacing w:after="0"/>
        <w:jc w:val="both"/>
        <w:rPr>
          <w:rFonts w:ascii="Constantia" w:hAnsi="Constantia"/>
        </w:rPr>
      </w:pPr>
      <w:r w:rsidRPr="00671333">
        <w:rPr>
          <w:rFonts w:ascii="Constantia" w:hAnsi="Constantia"/>
        </w:rPr>
        <w:t xml:space="preserve">Аккультурация (лат. </w:t>
      </w:r>
      <w:proofErr w:type="spellStart"/>
      <w:r w:rsidRPr="00671333">
        <w:rPr>
          <w:rFonts w:ascii="Constantia" w:hAnsi="Constantia"/>
        </w:rPr>
        <w:t>acculturare</w:t>
      </w:r>
      <w:proofErr w:type="spellEnd"/>
      <w:r w:rsidRPr="00671333">
        <w:rPr>
          <w:rFonts w:ascii="Constantia" w:hAnsi="Constantia"/>
        </w:rPr>
        <w:t xml:space="preserve"> — от лат. </w:t>
      </w:r>
      <w:proofErr w:type="spellStart"/>
      <w:r w:rsidRPr="00671333">
        <w:rPr>
          <w:rFonts w:ascii="Constantia" w:hAnsi="Constantia"/>
        </w:rPr>
        <w:t>ad</w:t>
      </w:r>
      <w:proofErr w:type="spellEnd"/>
      <w:r w:rsidRPr="00671333">
        <w:rPr>
          <w:rFonts w:ascii="Constantia" w:hAnsi="Constantia"/>
        </w:rPr>
        <w:t xml:space="preserve"> — </w:t>
      </w:r>
      <w:proofErr w:type="gramStart"/>
      <w:r w:rsidRPr="00671333">
        <w:rPr>
          <w:rFonts w:ascii="Constantia" w:hAnsi="Constantia"/>
        </w:rPr>
        <w:t>к</w:t>
      </w:r>
      <w:proofErr w:type="gramEnd"/>
      <w:r w:rsidRPr="00671333">
        <w:rPr>
          <w:rFonts w:ascii="Constantia" w:hAnsi="Constantia"/>
        </w:rPr>
        <w:t xml:space="preserve"> и </w:t>
      </w:r>
      <w:proofErr w:type="spellStart"/>
      <w:r w:rsidRPr="00671333">
        <w:rPr>
          <w:rFonts w:ascii="Constantia" w:hAnsi="Constantia"/>
        </w:rPr>
        <w:t>cultura</w:t>
      </w:r>
      <w:proofErr w:type="spellEnd"/>
      <w:r w:rsidRPr="00671333">
        <w:rPr>
          <w:rFonts w:ascii="Constantia" w:hAnsi="Constantia"/>
        </w:rPr>
        <w:t xml:space="preserve"> — </w:t>
      </w:r>
      <w:proofErr w:type="gramStart"/>
      <w:r w:rsidRPr="00671333">
        <w:rPr>
          <w:rFonts w:ascii="Constantia" w:hAnsi="Constantia"/>
        </w:rPr>
        <w:t>образование</w:t>
      </w:r>
      <w:proofErr w:type="gramEnd"/>
      <w:r w:rsidRPr="00671333">
        <w:rPr>
          <w:rFonts w:ascii="Constantia" w:hAnsi="Constantia"/>
        </w:rPr>
        <w:t>, развитие) — процесс взаимовлияния культур (обмен культурными особенностями), восприятия одним народом полностью или частично культуры другого народа. При этом оригинальные культурные модели одной или обеих групп могут быть изменены, но и группы по-прежнему различны. Следует различать аккультурацию и ассимиляцию, при которой происходит полная утрата одним народом своего языка и культуры при контакте с другим, более доминантным. При этом, несомненно, аккультурация может быть первой ступенью на пути к полной ассимиляции.</w:t>
      </w:r>
      <w:r w:rsidR="00671333">
        <w:rPr>
          <w:rFonts w:ascii="Constantia" w:hAnsi="Constantia"/>
        </w:rPr>
        <w:t xml:space="preserve"> </w:t>
      </w:r>
      <w:r w:rsidRPr="00671333">
        <w:rPr>
          <w:rFonts w:ascii="Constantia" w:eastAsia="Times New Roman" w:hAnsi="Constantia" w:cs="Times New Roman"/>
        </w:rPr>
        <w:t xml:space="preserve">Исследованием процессов аккультурации стали заниматься </w:t>
      </w:r>
      <w:proofErr w:type="gramStart"/>
      <w:r w:rsidRPr="00671333">
        <w:rPr>
          <w:rFonts w:ascii="Constantia" w:eastAsia="Times New Roman" w:hAnsi="Constantia" w:cs="Times New Roman"/>
        </w:rPr>
        <w:t>в начале</w:t>
      </w:r>
      <w:proofErr w:type="gramEnd"/>
      <w:r w:rsidRPr="00671333">
        <w:rPr>
          <w:rFonts w:ascii="Constantia" w:eastAsia="Times New Roman" w:hAnsi="Constantia" w:cs="Times New Roman"/>
        </w:rPr>
        <w:t xml:space="preserve"> XX в. американские культурные антропологи Р. </w:t>
      </w:r>
      <w:proofErr w:type="spellStart"/>
      <w:r w:rsidRPr="00671333">
        <w:rPr>
          <w:rFonts w:ascii="Constantia" w:eastAsia="Times New Roman" w:hAnsi="Constantia" w:cs="Times New Roman"/>
        </w:rPr>
        <w:t>Редфилд</w:t>
      </w:r>
      <w:proofErr w:type="spellEnd"/>
      <w:r w:rsidRPr="00671333">
        <w:rPr>
          <w:rFonts w:ascii="Constantia" w:eastAsia="Times New Roman" w:hAnsi="Constantia" w:cs="Times New Roman"/>
        </w:rPr>
        <w:t xml:space="preserve">, Р. </w:t>
      </w:r>
      <w:proofErr w:type="spellStart"/>
      <w:r w:rsidRPr="00671333">
        <w:rPr>
          <w:rFonts w:ascii="Constantia" w:eastAsia="Times New Roman" w:hAnsi="Constantia" w:cs="Times New Roman"/>
        </w:rPr>
        <w:t>Линтон</w:t>
      </w:r>
      <w:proofErr w:type="spellEnd"/>
      <w:r w:rsidRPr="00671333">
        <w:rPr>
          <w:rFonts w:ascii="Constantia" w:eastAsia="Times New Roman" w:hAnsi="Constantia" w:cs="Times New Roman"/>
        </w:rPr>
        <w:t xml:space="preserve"> и М. </w:t>
      </w:r>
      <w:proofErr w:type="spellStart"/>
      <w:r w:rsidRPr="00671333">
        <w:rPr>
          <w:rFonts w:ascii="Constantia" w:eastAsia="Times New Roman" w:hAnsi="Constantia" w:cs="Times New Roman"/>
        </w:rPr>
        <w:t>Херсковиц</w:t>
      </w:r>
      <w:proofErr w:type="spellEnd"/>
      <w:r w:rsidRPr="00671333">
        <w:rPr>
          <w:rFonts w:ascii="Constantia" w:eastAsia="Times New Roman" w:hAnsi="Constantia" w:cs="Times New Roman"/>
        </w:rPr>
        <w:t>. Сначала они рассматривали аккультурацию как результат длительного контакта групп, представляющих разные культуры, который выражался в изменении исходных культурных моделей в одной или обеих группах (в зависимости от удельного веса взаимодействующих групп). Однако постепенно исследователи отошли от понимания аккультурации только как группового феномена и стали рассматривать ее на уровне психологии индивида, представляя процесс аккультурации как изменение ценностных ориентации, ролевого поведения, социальных установок индивида. В настоящее время термин «аккультурация» используется для обозначения процесса и результата взаимного влияния разных культур, при котором все или часть представителей одной культуры (реципиенты) перенимают нормы, ценности и традиции другой (у культуры донора). Можно сказать, что на уровне отдельного человека аккультурация — это процесс усвоения знаний и навыков, необходимых для жизни в чужой культуре.</w:t>
      </w:r>
      <w:r w:rsidR="00671333">
        <w:rPr>
          <w:rFonts w:ascii="Constantia" w:hAnsi="Constantia"/>
        </w:rPr>
        <w:t xml:space="preserve"> </w:t>
      </w:r>
      <w:r w:rsidRPr="00671333">
        <w:rPr>
          <w:rFonts w:ascii="Constantia" w:eastAsia="Times New Roman" w:hAnsi="Constantia" w:cs="Times New Roman"/>
        </w:rPr>
        <w:t xml:space="preserve">Исследования в области аккультурации особенно интенсифицировались в конце XX в. Это связано с миграционным бумом, который переживает человечество и который проявляется во все возрастающем обмене студентами, специалистами, а также в массовых переселениях. По некоторым данным, сегодня в мире вне пределов страны своего происхождения проживает более 100 </w:t>
      </w:r>
      <w:proofErr w:type="gramStart"/>
      <w:r w:rsidRPr="00671333">
        <w:rPr>
          <w:rFonts w:ascii="Constantia" w:eastAsia="Times New Roman" w:hAnsi="Constantia" w:cs="Times New Roman"/>
        </w:rPr>
        <w:t>млн</w:t>
      </w:r>
      <w:proofErr w:type="gramEnd"/>
      <w:r w:rsidRPr="00671333">
        <w:rPr>
          <w:rFonts w:ascii="Constantia" w:eastAsia="Times New Roman" w:hAnsi="Constantia" w:cs="Times New Roman"/>
        </w:rPr>
        <w:t xml:space="preserve"> человек.</w:t>
      </w:r>
    </w:p>
    <w:p w:rsidR="00DE362A" w:rsidRPr="00671333" w:rsidRDefault="00DE362A" w:rsidP="00671333">
      <w:pPr>
        <w:spacing w:before="100" w:beforeAutospacing="1" w:after="0" w:line="240" w:lineRule="auto"/>
        <w:jc w:val="center"/>
        <w:outlineLvl w:val="2"/>
        <w:rPr>
          <w:rFonts w:ascii="Constantia" w:eastAsia="Times New Roman" w:hAnsi="Constantia" w:cs="Times New Roman"/>
          <w:b/>
          <w:bCs/>
        </w:rPr>
      </w:pPr>
      <w:bookmarkStart w:id="0" w:name="a2"/>
      <w:bookmarkEnd w:id="0"/>
      <w:r w:rsidRPr="00671333">
        <w:rPr>
          <w:rFonts w:ascii="Constantia" w:eastAsia="Times New Roman" w:hAnsi="Constantia" w:cs="Times New Roman"/>
          <w:b/>
          <w:bCs/>
        </w:rPr>
        <w:t>Основные стратегии аккультурации</w:t>
      </w:r>
      <w:r w:rsidR="00671333">
        <w:rPr>
          <w:rFonts w:ascii="Constantia" w:eastAsia="Times New Roman" w:hAnsi="Constantia" w:cs="Times New Roman"/>
          <w:b/>
          <w:bCs/>
        </w:rPr>
        <w:t>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>В процессе аккультурации человек вынужден одновременно решать две проблемы — сохранение своей культурной идентичности и включение в чужую культуру. Комбинация возможных вариантов решения этих проблем дает основные стратегии аккультурации:</w:t>
      </w:r>
    </w:p>
    <w:p w:rsidR="00DE362A" w:rsidRPr="00671333" w:rsidRDefault="00DE362A" w:rsidP="0067133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ассимиляция</w:t>
      </w:r>
      <w:r w:rsidRPr="00671333">
        <w:rPr>
          <w:rFonts w:ascii="Constantia" w:eastAsia="Times New Roman" w:hAnsi="Constantia" w:cs="Times New Roman"/>
        </w:rPr>
        <w:t xml:space="preserve"> — вариант аккультурации, при котором человек полностью принимает ценности и нормы иной культуры, отказываясь при этом от своих норм и ценностей;</w:t>
      </w:r>
    </w:p>
    <w:p w:rsidR="00DE362A" w:rsidRPr="00671333" w:rsidRDefault="00DE362A" w:rsidP="0067133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сепарация</w:t>
      </w:r>
      <w:r w:rsidRPr="00671333">
        <w:rPr>
          <w:rFonts w:ascii="Constantia" w:eastAsia="Times New Roman" w:hAnsi="Constantia" w:cs="Times New Roman"/>
        </w:rPr>
        <w:t xml:space="preserve"> — отрицание чужой культуры при сохранении идентификации со своей культурой. В этом случае представители </w:t>
      </w:r>
      <w:proofErr w:type="spellStart"/>
      <w:r w:rsidRPr="00671333">
        <w:rPr>
          <w:rFonts w:ascii="Constantia" w:eastAsia="Times New Roman" w:hAnsi="Constantia" w:cs="Times New Roman"/>
        </w:rPr>
        <w:t>недоминантной</w:t>
      </w:r>
      <w:proofErr w:type="spellEnd"/>
      <w:r w:rsidRPr="00671333">
        <w:rPr>
          <w:rFonts w:ascii="Constantia" w:eastAsia="Times New Roman" w:hAnsi="Constantia" w:cs="Times New Roman"/>
        </w:rPr>
        <w:t xml:space="preserve"> группы предпочитают большую или меньшую степень изоляции от доминантной культуры. Стратегия изоляции, на которой настаивают представители господствующей культуры, называется сегрегацией;</w:t>
      </w:r>
    </w:p>
    <w:p w:rsidR="00DE362A" w:rsidRPr="00671333" w:rsidRDefault="00DE362A" w:rsidP="0067133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671333">
        <w:rPr>
          <w:rFonts w:ascii="Constantia" w:eastAsia="Times New Roman" w:hAnsi="Constantia" w:cs="Times New Roman"/>
          <w:b/>
          <w:bCs/>
        </w:rPr>
        <w:t>маргинализация</w:t>
      </w:r>
      <w:proofErr w:type="spellEnd"/>
      <w:r w:rsidRPr="00671333">
        <w:rPr>
          <w:rFonts w:ascii="Constantia" w:eastAsia="Times New Roman" w:hAnsi="Constantia" w:cs="Times New Roman"/>
        </w:rPr>
        <w:t xml:space="preserve"> — вариант аккультурации, проявляющийся в потере идентичности с собственной культурой и отсутствии идентификации с культурой большинства. Эта ситуация возникает из-за невозможности поддерживать собственную идентичность (обычно в силу каких-то внешних причин) и отсутствия интереса к получению новой идентичности (возможно, из-за дискриминации или сегрегации со стороны этой культуры);</w:t>
      </w:r>
    </w:p>
    <w:p w:rsidR="00DE362A" w:rsidRPr="00671333" w:rsidRDefault="00DE362A" w:rsidP="0067133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интеграция</w:t>
      </w:r>
      <w:r w:rsidRPr="00671333">
        <w:rPr>
          <w:rFonts w:ascii="Constantia" w:eastAsia="Times New Roman" w:hAnsi="Constantia" w:cs="Times New Roman"/>
        </w:rPr>
        <w:t xml:space="preserve"> — </w:t>
      </w:r>
      <w:proofErr w:type="gramStart"/>
      <w:r w:rsidRPr="00671333">
        <w:rPr>
          <w:rFonts w:ascii="Constantia" w:eastAsia="Times New Roman" w:hAnsi="Constantia" w:cs="Times New Roman"/>
        </w:rPr>
        <w:t>идентификация</w:t>
      </w:r>
      <w:proofErr w:type="gramEnd"/>
      <w:r w:rsidRPr="00671333">
        <w:rPr>
          <w:rFonts w:ascii="Constantia" w:eastAsia="Times New Roman" w:hAnsi="Constantia" w:cs="Times New Roman"/>
        </w:rPr>
        <w:t xml:space="preserve"> как со старой культурой, так и с новой.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lastRenderedPageBreak/>
        <w:t xml:space="preserve">Еще недавно ученые называли лучшей стратегией аккультурации полную ассимиляцию с доминирующей культурой. Сегодня целью аккультурации считается достижение интеграции культур, результатом которой является </w:t>
      </w:r>
      <w:proofErr w:type="spellStart"/>
      <w:r w:rsidRPr="00671333">
        <w:rPr>
          <w:rFonts w:ascii="Constantia" w:eastAsia="Times New Roman" w:hAnsi="Constantia" w:cs="Times New Roman"/>
        </w:rPr>
        <w:t>бикультурная</w:t>
      </w:r>
      <w:proofErr w:type="spellEnd"/>
      <w:r w:rsidRPr="00671333">
        <w:rPr>
          <w:rFonts w:ascii="Constantia" w:eastAsia="Times New Roman" w:hAnsi="Constantia" w:cs="Times New Roman"/>
        </w:rPr>
        <w:t xml:space="preserve"> или </w:t>
      </w:r>
      <w:proofErr w:type="spellStart"/>
      <w:r w:rsidRPr="00671333">
        <w:rPr>
          <w:rFonts w:ascii="Constantia" w:eastAsia="Times New Roman" w:hAnsi="Constantia" w:cs="Times New Roman"/>
        </w:rPr>
        <w:t>мультикультурная</w:t>
      </w:r>
      <w:proofErr w:type="spellEnd"/>
      <w:r w:rsidRPr="00671333">
        <w:rPr>
          <w:rFonts w:ascii="Constantia" w:eastAsia="Times New Roman" w:hAnsi="Constantia" w:cs="Times New Roman"/>
        </w:rPr>
        <w:t xml:space="preserve"> личность. Это возможно, если взаимодействующие группы большинства и меньшинства добровольно выбирают эту стратегию: интегрирующаяся группа готова принять установки и ценности новой для себя культуры, а доминантная группа готова принять этих людей, уважая их права, ценности, адаптируя социальные институты к их потребностям.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71333">
        <w:rPr>
          <w:rFonts w:ascii="Constantia" w:eastAsia="Times New Roman" w:hAnsi="Constantia" w:cs="Times New Roman"/>
        </w:rPr>
        <w:t>Интеграцию</w:t>
      </w:r>
      <w:proofErr w:type="gramEnd"/>
      <w:r w:rsidRPr="00671333">
        <w:rPr>
          <w:rFonts w:ascii="Constantia" w:eastAsia="Times New Roman" w:hAnsi="Constantia" w:cs="Times New Roman"/>
        </w:rPr>
        <w:t xml:space="preserve"> как меньшинство, так и большинство могут принять только добровольно, поскольку этот процесс представляет собой взаимное приспособление этих групп, признание обеими группами права каждой из них жить как культурно различным народам.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Однако далеко не всегда члены </w:t>
      </w:r>
      <w:proofErr w:type="spellStart"/>
      <w:r w:rsidRPr="00671333">
        <w:rPr>
          <w:rFonts w:ascii="Constantia" w:eastAsia="Times New Roman" w:hAnsi="Constantia" w:cs="Times New Roman"/>
        </w:rPr>
        <w:t>недоминирующей</w:t>
      </w:r>
      <w:proofErr w:type="spellEnd"/>
      <w:r w:rsidRPr="00671333">
        <w:rPr>
          <w:rFonts w:ascii="Constantia" w:eastAsia="Times New Roman" w:hAnsi="Constantia" w:cs="Times New Roman"/>
        </w:rPr>
        <w:t xml:space="preserve"> группы свободны в выборе стратегии аккультурации. Доминирующая группа может ограничить выбор или вынудить к определенным формам аккультурации. Так, выбором </w:t>
      </w:r>
      <w:proofErr w:type="spellStart"/>
      <w:r w:rsidRPr="00671333">
        <w:rPr>
          <w:rFonts w:ascii="Constantia" w:eastAsia="Times New Roman" w:hAnsi="Constantia" w:cs="Times New Roman"/>
        </w:rPr>
        <w:t>недоминирующей</w:t>
      </w:r>
      <w:proofErr w:type="spellEnd"/>
      <w:r w:rsidRPr="00671333">
        <w:rPr>
          <w:rFonts w:ascii="Constantia" w:eastAsia="Times New Roman" w:hAnsi="Constantia" w:cs="Times New Roman"/>
        </w:rPr>
        <w:t xml:space="preserve"> группы может стать сепарация. Но если сепарация носит вынужденный характер — возникает в результате дискриминационных действий доминирующего большинства, то тогда она превращается в сегрегацию. </w:t>
      </w:r>
      <w:proofErr w:type="spellStart"/>
      <w:r w:rsidRPr="00671333">
        <w:rPr>
          <w:rFonts w:ascii="Constantia" w:eastAsia="Times New Roman" w:hAnsi="Constantia" w:cs="Times New Roman"/>
        </w:rPr>
        <w:t>Недоминирующая</w:t>
      </w:r>
      <w:proofErr w:type="spellEnd"/>
      <w:r w:rsidRPr="00671333">
        <w:rPr>
          <w:rFonts w:ascii="Constantia" w:eastAsia="Times New Roman" w:hAnsi="Constantia" w:cs="Times New Roman"/>
        </w:rPr>
        <w:t xml:space="preserve"> группа может выбрать ассимиляцию, что говорит о готовности принять идею «плавильного котла» культур. Но если их к этому вынуждают, то «котел» превращается в «давящий пресс». Весьма редко группа меньшинства выбирает </w:t>
      </w:r>
      <w:proofErr w:type="spellStart"/>
      <w:r w:rsidRPr="00671333">
        <w:rPr>
          <w:rFonts w:ascii="Constantia" w:eastAsia="Times New Roman" w:hAnsi="Constantia" w:cs="Times New Roman"/>
        </w:rPr>
        <w:t>маргинализацию</w:t>
      </w:r>
      <w:proofErr w:type="spellEnd"/>
      <w:r w:rsidRPr="00671333">
        <w:rPr>
          <w:rFonts w:ascii="Constantia" w:eastAsia="Times New Roman" w:hAnsi="Constantia" w:cs="Times New Roman"/>
        </w:rPr>
        <w:t>. Чаше всего люди становятся маргиналами в результате попыток сочетать насильственную ассимиляцию с насильственной сегрегацией.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При этом интеграции соответствуют позитивная этническая идентичность и этническая толерантность, ассимиляции — негативная этническая идентичность и этническая толерантность, сепарации — позитивная этническая идентичность и </w:t>
      </w:r>
      <w:proofErr w:type="spellStart"/>
      <w:r w:rsidRPr="00671333">
        <w:rPr>
          <w:rFonts w:ascii="Constantia" w:eastAsia="Times New Roman" w:hAnsi="Constantia" w:cs="Times New Roman"/>
        </w:rPr>
        <w:t>интолерантность</w:t>
      </w:r>
      <w:proofErr w:type="spellEnd"/>
      <w:r w:rsidRPr="00671333">
        <w:rPr>
          <w:rFonts w:ascii="Constantia" w:eastAsia="Times New Roman" w:hAnsi="Constantia" w:cs="Times New Roman"/>
        </w:rPr>
        <w:t xml:space="preserve">, </w:t>
      </w:r>
      <w:proofErr w:type="spellStart"/>
      <w:r w:rsidRPr="00671333">
        <w:rPr>
          <w:rFonts w:ascii="Constantia" w:eastAsia="Times New Roman" w:hAnsi="Constantia" w:cs="Times New Roman"/>
        </w:rPr>
        <w:t>маргинализации</w:t>
      </w:r>
      <w:proofErr w:type="spellEnd"/>
      <w:r w:rsidRPr="00671333">
        <w:rPr>
          <w:rFonts w:ascii="Constantia" w:eastAsia="Times New Roman" w:hAnsi="Constantia" w:cs="Times New Roman"/>
        </w:rPr>
        <w:t xml:space="preserve"> — негативная этническая идентичность и </w:t>
      </w:r>
      <w:proofErr w:type="spellStart"/>
      <w:r w:rsidRPr="00671333">
        <w:rPr>
          <w:rFonts w:ascii="Constantia" w:eastAsia="Times New Roman" w:hAnsi="Constantia" w:cs="Times New Roman"/>
        </w:rPr>
        <w:t>интолерантность</w:t>
      </w:r>
      <w:proofErr w:type="spellEnd"/>
      <w:r w:rsidRPr="00671333">
        <w:rPr>
          <w:rFonts w:ascii="Constantia" w:eastAsia="Times New Roman" w:hAnsi="Constantia" w:cs="Times New Roman"/>
        </w:rPr>
        <w:t>.</w:t>
      </w:r>
    </w:p>
    <w:p w:rsidR="00DE362A" w:rsidRPr="00671333" w:rsidRDefault="00DE362A" w:rsidP="00671333">
      <w:pPr>
        <w:spacing w:before="100" w:beforeAutospacing="1" w:after="0" w:line="240" w:lineRule="auto"/>
        <w:jc w:val="center"/>
        <w:outlineLvl w:val="2"/>
        <w:rPr>
          <w:rFonts w:ascii="Constantia" w:eastAsia="Times New Roman" w:hAnsi="Constantia" w:cs="Times New Roman"/>
          <w:b/>
          <w:bCs/>
        </w:rPr>
      </w:pPr>
      <w:bookmarkStart w:id="1" w:name="a3"/>
      <w:bookmarkEnd w:id="1"/>
      <w:r w:rsidRPr="00671333">
        <w:rPr>
          <w:rFonts w:ascii="Constantia" w:eastAsia="Times New Roman" w:hAnsi="Constantia" w:cs="Times New Roman"/>
          <w:b/>
          <w:bCs/>
        </w:rPr>
        <w:t>Аккультурация как коммуникация</w:t>
      </w:r>
      <w:r w:rsidR="00671333">
        <w:rPr>
          <w:rFonts w:ascii="Constantia" w:eastAsia="Times New Roman" w:hAnsi="Constantia" w:cs="Times New Roman"/>
          <w:b/>
          <w:bCs/>
        </w:rPr>
        <w:t>.</w:t>
      </w:r>
      <w:bookmarkStart w:id="2" w:name="_GoBack"/>
      <w:bookmarkEnd w:id="2"/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В основе аккультурации лежит коммуникативный процесс. Точно так же, как местные жители приобретают свои культурные особенности, т.е. проходят </w:t>
      </w:r>
      <w:proofErr w:type="spellStart"/>
      <w:r w:rsidRPr="00671333">
        <w:rPr>
          <w:rFonts w:ascii="Constantia" w:eastAsia="Times New Roman" w:hAnsi="Constantia" w:cs="Times New Roman"/>
        </w:rPr>
        <w:t>инкультурацию</w:t>
      </w:r>
      <w:proofErr w:type="spellEnd"/>
      <w:r w:rsidRPr="00671333">
        <w:rPr>
          <w:rFonts w:ascii="Constantia" w:eastAsia="Times New Roman" w:hAnsi="Constantia" w:cs="Times New Roman"/>
        </w:rPr>
        <w:t xml:space="preserve"> через взаимодействие друг с другом, так и приезжие знакомятся с новыми культурными условиями и овладевают новыми навыками через общение. Поэтому процесс аккультурации — это приобретение коммуникативных способностей в новой культуре.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>Любое общение, в том числе личное, имеет три взаимосвязанных аспекта — познавательный, аффективный и поведенческий, так как в общении протекаю</w:t>
      </w:r>
      <w:proofErr w:type="gramStart"/>
      <w:r w:rsidRPr="00671333">
        <w:rPr>
          <w:rFonts w:ascii="Constantia" w:eastAsia="Times New Roman" w:hAnsi="Constantia" w:cs="Times New Roman"/>
        </w:rPr>
        <w:t>!</w:t>
      </w:r>
      <w:r w:rsidRPr="00671333">
        <w:rPr>
          <w:rFonts w:ascii="Constantia" w:eastAsia="Times New Roman" w:hAnsi="Constantia" w:cs="Times New Roman"/>
          <w:vertAlign w:val="superscript"/>
        </w:rPr>
        <w:t>-</w:t>
      </w:r>
      <w:proofErr w:type="gramEnd"/>
      <w:r w:rsidRPr="00671333">
        <w:rPr>
          <w:rFonts w:ascii="Constantia" w:eastAsia="Times New Roman" w:hAnsi="Constantia" w:cs="Times New Roman"/>
        </w:rPr>
        <w:t>процессы восприятия, переработки информации, а также совершаются действия, направленные на объекты и людей, окружающие человека. В этом процессе индивид, используя полученную информацию, адаптируется к окружающей среде.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Наиболее фундаментальные изменения происходят в структуре познания, в той картине мира, через которую человек получает информацию из окружающей среды. Именно на различиях в картине мира, в способах категоризации и интерпретации опыта основываются различия между культурами. Только расширив сферу принятия и переработки информации, человек может постичь систему организации чужой культуры и подстроить свои процессы познания под те, которые присуши носителям чужой культуры. Человек определяет менталитет «чужаков» как трудный и непонятный именно из-за того, что он незнаком с системой познания другой культуры. Но человек имеет потенциал для расширения своих знаний о познавательной системе чужой культуры, и чем больше человек узнает о чужой культуре, тем больше его способность к познанию вообще. Верно и </w:t>
      </w:r>
      <w:proofErr w:type="gramStart"/>
      <w:r w:rsidRPr="00671333">
        <w:rPr>
          <w:rFonts w:ascii="Constantia" w:eastAsia="Times New Roman" w:hAnsi="Constantia" w:cs="Times New Roman"/>
        </w:rPr>
        <w:lastRenderedPageBreak/>
        <w:t>обратное</w:t>
      </w:r>
      <w:proofErr w:type="gramEnd"/>
      <w:r w:rsidRPr="00671333">
        <w:rPr>
          <w:rFonts w:ascii="Constantia" w:eastAsia="Times New Roman" w:hAnsi="Constantia" w:cs="Times New Roman"/>
        </w:rPr>
        <w:t>: чем более развита система познания у человека, тем большую способность к пониманию чужой культуры он демонстрирует.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Чтобы развивать плодотворные отношения с представителями чужой культуры, человек должен не только понимать ее на рациональном уровне, но и на аффективном. Надо знать, какие эмоциональные высказывания и реакции допустимы, поскольку в каждом обществе принят определенный критерий сентиментальности и эмоциональности. Когда человек адаптирован к другой аффективной ориентации, он может понимать причины юмора, веселья и восторга, злобы, боли и разочарования </w:t>
      </w:r>
      <w:proofErr w:type="gramStart"/>
      <w:r w:rsidRPr="00671333">
        <w:rPr>
          <w:rFonts w:ascii="Constantia" w:eastAsia="Times New Roman" w:hAnsi="Constantia" w:cs="Times New Roman"/>
        </w:rPr>
        <w:t>также, как</w:t>
      </w:r>
      <w:proofErr w:type="gramEnd"/>
      <w:r w:rsidRPr="00671333">
        <w:rPr>
          <w:rFonts w:ascii="Constantia" w:eastAsia="Times New Roman" w:hAnsi="Constantia" w:cs="Times New Roman"/>
        </w:rPr>
        <w:t xml:space="preserve"> местные жители.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>Решающим в адаптации человека к чужой культуре является приобретение технических и социальных навыков поведения для действий в определенных ситуациях.</w:t>
      </w:r>
      <w:r w:rsidRPr="00671333">
        <w:rPr>
          <w:rFonts w:ascii="Constantia" w:eastAsia="Times New Roman" w:hAnsi="Constantia" w:cs="Times New Roman"/>
          <w:b/>
          <w:bCs/>
        </w:rPr>
        <w:t xml:space="preserve"> Технические навыки</w:t>
      </w:r>
      <w:r w:rsidRPr="00671333">
        <w:rPr>
          <w:rFonts w:ascii="Constantia" w:eastAsia="Times New Roman" w:hAnsi="Constantia" w:cs="Times New Roman"/>
        </w:rPr>
        <w:t xml:space="preserve"> включают умения, важные для каждого члена общества, — владение языком, умение делать покупки, платить налоги и т.п.</w:t>
      </w:r>
      <w:r w:rsidRPr="00671333">
        <w:rPr>
          <w:rFonts w:ascii="Constantia" w:eastAsia="Times New Roman" w:hAnsi="Constantia" w:cs="Times New Roman"/>
          <w:b/>
          <w:bCs/>
        </w:rPr>
        <w:t xml:space="preserve"> Социальные умения</w:t>
      </w:r>
      <w:r w:rsidRPr="00671333">
        <w:rPr>
          <w:rFonts w:ascii="Constantia" w:eastAsia="Times New Roman" w:hAnsi="Constantia" w:cs="Times New Roman"/>
        </w:rPr>
        <w:t xml:space="preserve"> обычно менее специфичны, чем технические, но овладеть ими сложнее. Даже носители культуры, естественно «играющие» свои социальные роли, очень редко могут объяснить, что, как и зачем они делают. Однако методом проб и ошибок человек постоянно совершенствует поведение за счет формирования алгоритмов и стереотипов, которыми можно пользоваться автоматически, не задумываясь.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 xml:space="preserve">Полная адаптация человека к чужой культуре означает, что все три аспекта коммуникации протекают одновременно, скоординированы и сбалансированы. Адаптирующиеся к условиям новой культуры люди обычно ощущают неразвитость одного или нескольких указанных аспектов общения, результатом чего является слабая сбалансированность и </w:t>
      </w:r>
      <w:proofErr w:type="spellStart"/>
      <w:r w:rsidRPr="00671333">
        <w:rPr>
          <w:rFonts w:ascii="Constantia" w:eastAsia="Times New Roman" w:hAnsi="Constantia" w:cs="Times New Roman"/>
        </w:rPr>
        <w:t>скоординированность</w:t>
      </w:r>
      <w:proofErr w:type="spellEnd"/>
      <w:r w:rsidRPr="00671333">
        <w:rPr>
          <w:rFonts w:ascii="Constantia" w:eastAsia="Times New Roman" w:hAnsi="Constantia" w:cs="Times New Roman"/>
        </w:rPr>
        <w:t>. Например, можно многое знать о новой культуре, но не иметь с ней контакта на аффективном уровне; если такой разрыв велик, может возникнуть неспособность приспособиться к новой культуре.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Результаты аккультурации</w:t>
      </w:r>
      <w:r w:rsidRPr="00671333">
        <w:rPr>
          <w:rFonts w:ascii="Constantia" w:eastAsia="Times New Roman" w:hAnsi="Constantia" w:cs="Times New Roman"/>
        </w:rPr>
        <w:t>. Важнейшей целью и результатом аккультурации является долговременная адаптация к жизни в чужой культуре. Она характеризуется относительно стабильными изменениями в индивидуальном или групповом сознании в ответ на требования окружающей среды. Адаптацию обычно рассматривают в двух аспектах — психологическом и социокультурном.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Психологическая адаптация</w:t>
      </w:r>
      <w:r w:rsidRPr="00671333">
        <w:rPr>
          <w:rFonts w:ascii="Constantia" w:eastAsia="Times New Roman" w:hAnsi="Constantia" w:cs="Times New Roman"/>
        </w:rPr>
        <w:t xml:space="preserve"> представляет собой достижение психологической удовлетворенности в рамках новой культуры. Это выражается в хорошем самочувствии, психологическом здоровье, в четко и ясно сформированном чувстве личной или культурной идентичности.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  <w:b/>
          <w:bCs/>
        </w:rPr>
        <w:t>Социокультурная адаптация</w:t>
      </w:r>
      <w:r w:rsidRPr="00671333">
        <w:rPr>
          <w:rFonts w:ascii="Constantia" w:eastAsia="Times New Roman" w:hAnsi="Constantia" w:cs="Times New Roman"/>
        </w:rPr>
        <w:t xml:space="preserve"> заключается в умении свободно ориентироваться в новой культуре и обществе, решать повседневные проблемы в семье, в быту, на работе.</w:t>
      </w:r>
    </w:p>
    <w:p w:rsidR="00DE362A" w:rsidRPr="00671333" w:rsidRDefault="00DE362A" w:rsidP="00671333">
      <w:pPr>
        <w:spacing w:before="100" w:beforeAutospacing="1"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>Поскольку одним из важнейших показателей успешной адаптации является трудоустройство, удовлетворенность работой и уровнем своих профессиональных достижений и, как следствие, своим благосостоянием в новой культуре, исследователи в качестве самостоятельного аспекта адаптации стали выделять</w:t>
      </w:r>
      <w:r w:rsidRPr="00671333">
        <w:rPr>
          <w:rFonts w:ascii="Constantia" w:eastAsia="Times New Roman" w:hAnsi="Constantia" w:cs="Times New Roman"/>
          <w:b/>
          <w:bCs/>
        </w:rPr>
        <w:t xml:space="preserve"> экономическую адаптацию.</w:t>
      </w:r>
    </w:p>
    <w:p w:rsidR="00671333" w:rsidRDefault="00DE362A" w:rsidP="0067133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t>Процесс адаптации может не привести к взаимному соответствию личности и среды, и тогда он будет выражаться в сопротивлении, в попытке изменить среду своего обитания или измениться взаимно. Поэтому спектр результатов адаптации весьма велик — от очень успешного приспособления к новой жизни до полной неудачи всех попыток этого добиться.</w:t>
      </w:r>
      <w:r w:rsidR="00671333">
        <w:rPr>
          <w:rFonts w:ascii="Constantia" w:eastAsia="Times New Roman" w:hAnsi="Constantia" w:cs="Times New Roman"/>
        </w:rPr>
        <w:t xml:space="preserve"> </w:t>
      </w:r>
    </w:p>
    <w:p w:rsidR="00DE362A" w:rsidRPr="00671333" w:rsidRDefault="00DE362A" w:rsidP="0067133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71333">
        <w:rPr>
          <w:rFonts w:ascii="Constantia" w:eastAsia="Times New Roman" w:hAnsi="Constantia" w:cs="Times New Roman"/>
        </w:rPr>
        <w:lastRenderedPageBreak/>
        <w:t xml:space="preserve">Результаты адаптации зависят как от психологических, так и от социокультурных факторов, которые довольно тесно взаимосвязаны. Психологическая адаптация зависит от типа личности человека, событий в его жизни, а также социальной поддержки. Эффективность социокультурной адаптации ом редел я е </w:t>
      </w:r>
      <w:proofErr w:type="spellStart"/>
      <w:r w:rsidRPr="00671333">
        <w:rPr>
          <w:rFonts w:ascii="Constantia" w:eastAsia="Times New Roman" w:hAnsi="Constantia" w:cs="Times New Roman"/>
        </w:rPr>
        <w:t>гея</w:t>
      </w:r>
      <w:proofErr w:type="spellEnd"/>
      <w:r w:rsidRPr="00671333">
        <w:rPr>
          <w:rFonts w:ascii="Constantia" w:eastAsia="Times New Roman" w:hAnsi="Constantia" w:cs="Times New Roman"/>
        </w:rPr>
        <w:t xml:space="preserve"> знанием культуры, степенью включенности в контакты и межгрупповыми установками. Оба этих аспекта адаптации успешно реализуются при условии убежденности человека в преимуществах стратегии интеграции.</w:t>
      </w:r>
    </w:p>
    <w:p w:rsidR="00DE362A" w:rsidRPr="00671333" w:rsidRDefault="00DE362A" w:rsidP="00671333">
      <w:pPr>
        <w:spacing w:after="0"/>
        <w:rPr>
          <w:rFonts w:ascii="Constantia" w:hAnsi="Constantia"/>
        </w:rPr>
      </w:pPr>
    </w:p>
    <w:sectPr w:rsidR="00DE362A" w:rsidRPr="00671333" w:rsidSect="004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77B"/>
    <w:multiLevelType w:val="multilevel"/>
    <w:tmpl w:val="696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62A"/>
    <w:rsid w:val="001474E3"/>
    <w:rsid w:val="004F4687"/>
    <w:rsid w:val="00671333"/>
    <w:rsid w:val="00D02780"/>
    <w:rsid w:val="00D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87"/>
  </w:style>
  <w:style w:type="paragraph" w:styleId="3">
    <w:name w:val="heading 3"/>
    <w:basedOn w:val="a"/>
    <w:link w:val="30"/>
    <w:uiPriority w:val="9"/>
    <w:qFormat/>
    <w:rsid w:val="00DE3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6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magister8</cp:lastModifiedBy>
  <cp:revision>6</cp:revision>
  <dcterms:created xsi:type="dcterms:W3CDTF">2013-10-16T13:53:00Z</dcterms:created>
  <dcterms:modified xsi:type="dcterms:W3CDTF">2014-11-05T08:05:00Z</dcterms:modified>
</cp:coreProperties>
</file>