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15" w:rsidRPr="00970094" w:rsidRDefault="00CF5C15" w:rsidP="00970094">
      <w:pPr>
        <w:shd w:val="clear" w:color="auto" w:fill="FFFFFF"/>
        <w:jc w:val="center"/>
        <w:rPr>
          <w:rFonts w:ascii="Constantia" w:hAnsi="Constantia"/>
          <w:color w:val="000000"/>
          <w:szCs w:val="22"/>
        </w:rPr>
      </w:pPr>
      <w:r w:rsidRPr="00970094">
        <w:rPr>
          <w:rFonts w:ascii="Constantia" w:hAnsi="Constantia"/>
          <w:color w:val="000000"/>
          <w:szCs w:val="22"/>
        </w:rPr>
        <w:t>Основы ислама</w:t>
      </w:r>
      <w:r w:rsidR="00970094">
        <w:rPr>
          <w:rFonts w:ascii="Constantia" w:hAnsi="Constantia"/>
          <w:color w:val="000000"/>
          <w:szCs w:val="22"/>
        </w:rPr>
        <w:t>.</w:t>
      </w:r>
    </w:p>
    <w:p w:rsidR="00CF5C15" w:rsidRPr="00970094" w:rsidRDefault="00970094" w:rsidP="00970094">
      <w:pPr>
        <w:shd w:val="clear" w:color="auto" w:fill="FFFFFF"/>
        <w:rPr>
          <w:rFonts w:ascii="Constantia" w:hAnsi="Constantia"/>
          <w:szCs w:val="22"/>
        </w:rPr>
      </w:pPr>
      <w:r>
        <w:rPr>
          <w:rFonts w:ascii="Constantia" w:hAnsi="Constantia"/>
          <w:color w:val="000000"/>
          <w:szCs w:val="22"/>
        </w:rPr>
        <w:t xml:space="preserve">              </w:t>
      </w:r>
      <w:r w:rsidR="00CF5C15" w:rsidRPr="00970094">
        <w:rPr>
          <w:rFonts w:ascii="Constantia" w:hAnsi="Constantia"/>
          <w:color w:val="000000"/>
          <w:szCs w:val="22"/>
        </w:rPr>
        <w:t>После себя Мухаммед оставил учение, изложенное в Коране (хотя записали Коран немного позднее). Коран — слово Бога, свя</w:t>
      </w:r>
      <w:r w:rsidR="00CF5C15" w:rsidRPr="00970094">
        <w:rPr>
          <w:rFonts w:ascii="Constantia" w:hAnsi="Constantia"/>
          <w:color w:val="000000"/>
          <w:szCs w:val="22"/>
        </w:rPr>
        <w:softHyphen/>
        <w:t>щенная книга мусульман. Кроме того, у многих мусульман боль</w:t>
      </w:r>
      <w:r w:rsidR="00CF5C15" w:rsidRPr="00970094">
        <w:rPr>
          <w:rFonts w:ascii="Constantia" w:hAnsi="Constantia"/>
          <w:color w:val="000000"/>
          <w:szCs w:val="22"/>
        </w:rPr>
        <w:softHyphen/>
        <w:t>шим авторитетом пользуются «Предания о словах и действиях пророка» («Сунна»).</w:t>
      </w:r>
    </w:p>
    <w:p w:rsidR="00CF5C15" w:rsidRPr="00970094" w:rsidRDefault="00CF5C15" w:rsidP="00970094">
      <w:pPr>
        <w:shd w:val="clear" w:color="auto" w:fill="FFFFFF"/>
        <w:ind w:firstLine="567"/>
        <w:rPr>
          <w:rFonts w:ascii="Constantia" w:hAnsi="Constantia"/>
          <w:szCs w:val="22"/>
        </w:rPr>
      </w:pPr>
      <w:r w:rsidRPr="00970094">
        <w:rPr>
          <w:rFonts w:ascii="Constantia" w:hAnsi="Constantia"/>
          <w:color w:val="000000"/>
          <w:szCs w:val="22"/>
        </w:rPr>
        <w:t xml:space="preserve">     Согласно Корану, у верующего мусульманина пять главных обязанностей, «пять столпов веры». Первый — исповедание веры, признание Аллаха единственным и всемогущим Богом: «Он не родил и не был рожден. </w:t>
      </w:r>
      <w:proofErr w:type="gramStart"/>
      <w:r w:rsidRPr="00970094">
        <w:rPr>
          <w:rFonts w:ascii="Constantia" w:hAnsi="Constantia"/>
          <w:color w:val="000000"/>
          <w:szCs w:val="22"/>
        </w:rPr>
        <w:t xml:space="preserve">Он — единственный, Благостный, </w:t>
      </w:r>
      <w:proofErr w:type="spellStart"/>
      <w:r w:rsidRPr="00970094">
        <w:rPr>
          <w:rFonts w:ascii="Constantia" w:hAnsi="Constantia"/>
          <w:color w:val="000000"/>
          <w:szCs w:val="22"/>
        </w:rPr>
        <w:t>Милостливый</w:t>
      </w:r>
      <w:proofErr w:type="spellEnd"/>
      <w:r w:rsidRPr="00970094">
        <w:rPr>
          <w:rFonts w:ascii="Constantia" w:hAnsi="Constantia"/>
          <w:color w:val="000000"/>
          <w:szCs w:val="22"/>
        </w:rPr>
        <w:t>, Милосердный, Властелин, Всемогущий, Любящий, Благородный, Недоступный, Мудрый, Мстительный, Вождь, Творец, Друг, Вездесущий, Скрытный, Видимый, Первый, По</w:t>
      </w:r>
      <w:r w:rsidRPr="00970094">
        <w:rPr>
          <w:rFonts w:ascii="Constantia" w:hAnsi="Constantia"/>
          <w:color w:val="000000"/>
          <w:szCs w:val="22"/>
        </w:rPr>
        <w:softHyphen/>
        <w:t>следний, Вечный...»</w:t>
      </w:r>
      <w:proofErr w:type="gramEnd"/>
    </w:p>
    <w:p w:rsidR="00CF5C15" w:rsidRPr="00970094" w:rsidRDefault="00CF5C15" w:rsidP="00970094">
      <w:pPr>
        <w:shd w:val="clear" w:color="auto" w:fill="FFFFFF"/>
        <w:ind w:firstLine="567"/>
        <w:rPr>
          <w:rFonts w:ascii="Constantia" w:hAnsi="Constantia"/>
          <w:szCs w:val="22"/>
        </w:rPr>
      </w:pPr>
      <w:r w:rsidRPr="00970094">
        <w:rPr>
          <w:rFonts w:ascii="Constantia" w:hAnsi="Constantia"/>
          <w:color w:val="000000"/>
          <w:szCs w:val="22"/>
        </w:rPr>
        <w:t xml:space="preserve">    Мусульманин должен также верить в пророков, из которых Мухаммед наиглавнейший, Посланник Аллаха. Мусульмане признают также и других пророков — Моисея (</w:t>
      </w:r>
      <w:proofErr w:type="spellStart"/>
      <w:r w:rsidRPr="00970094">
        <w:rPr>
          <w:rFonts w:ascii="Constantia" w:hAnsi="Constantia"/>
          <w:color w:val="000000"/>
          <w:szCs w:val="22"/>
        </w:rPr>
        <w:t>Мусу</w:t>
      </w:r>
      <w:proofErr w:type="spellEnd"/>
      <w:r w:rsidRPr="00970094">
        <w:rPr>
          <w:rFonts w:ascii="Constantia" w:hAnsi="Constantia"/>
          <w:color w:val="000000"/>
          <w:szCs w:val="22"/>
        </w:rPr>
        <w:t>), Иисуса (</w:t>
      </w:r>
      <w:proofErr w:type="spellStart"/>
      <w:r w:rsidRPr="00970094">
        <w:rPr>
          <w:rFonts w:ascii="Constantia" w:hAnsi="Constantia"/>
          <w:color w:val="000000"/>
          <w:szCs w:val="22"/>
        </w:rPr>
        <w:t>Ису</w:t>
      </w:r>
      <w:proofErr w:type="spellEnd"/>
      <w:r w:rsidRPr="00970094">
        <w:rPr>
          <w:rFonts w:ascii="Constantia" w:hAnsi="Constantia"/>
          <w:color w:val="000000"/>
          <w:szCs w:val="22"/>
        </w:rPr>
        <w:t>), и прочих, но ставят их несравнимо ниже Мухаммеда. Ис</w:t>
      </w:r>
      <w:r w:rsidRPr="00970094">
        <w:rPr>
          <w:rFonts w:ascii="Constantia" w:hAnsi="Constantia"/>
          <w:color w:val="000000"/>
          <w:szCs w:val="22"/>
        </w:rPr>
        <w:softHyphen/>
        <w:t>поведание включает веру в ангелов, демонов, Сатану (Шайтана), Страшный суд, рай и ад, бессмертие души.</w:t>
      </w:r>
    </w:p>
    <w:p w:rsidR="00CF5C15" w:rsidRPr="00970094" w:rsidRDefault="00CF5C15" w:rsidP="00970094">
      <w:pPr>
        <w:shd w:val="clear" w:color="auto" w:fill="FFFFFF"/>
        <w:ind w:firstLine="567"/>
        <w:rPr>
          <w:rFonts w:ascii="Constantia" w:hAnsi="Constantia"/>
          <w:szCs w:val="22"/>
        </w:rPr>
      </w:pPr>
      <w:r w:rsidRPr="00970094">
        <w:rPr>
          <w:rFonts w:ascii="Constantia" w:hAnsi="Constantia"/>
          <w:color w:val="000000"/>
          <w:szCs w:val="22"/>
        </w:rPr>
        <w:t xml:space="preserve">    Вторая обязанность мусульманина — ежедневная пятиразовая молитва (намаз). Третий столп связан со священным месяцем рамадан, когда верующий с восхода и до заката солнца должен соблюдать пост. Четвертый столп ислама — милостыня. Богатый платит ее, чтобы помочь беднякам. Наконец, каждый му</w:t>
      </w:r>
      <w:r w:rsidRPr="00970094">
        <w:rPr>
          <w:rFonts w:ascii="Constantia" w:hAnsi="Constantia"/>
          <w:color w:val="000000"/>
          <w:szCs w:val="22"/>
        </w:rPr>
        <w:softHyphen/>
        <w:t>сульманин, если ему позволяют средства, обязан совершить паломничество (хадж) в Мекку и исполнить там священные об</w:t>
      </w:r>
      <w:r w:rsidRPr="00970094">
        <w:rPr>
          <w:rFonts w:ascii="Constantia" w:hAnsi="Constantia"/>
          <w:color w:val="000000"/>
          <w:szCs w:val="22"/>
        </w:rPr>
        <w:softHyphen/>
        <w:t>ряды.</w:t>
      </w:r>
    </w:p>
    <w:p w:rsidR="00CF5C15" w:rsidRPr="00970094" w:rsidRDefault="00CF5C15" w:rsidP="00970094">
      <w:pPr>
        <w:shd w:val="clear" w:color="auto" w:fill="FFFFFF"/>
        <w:ind w:firstLine="567"/>
        <w:rPr>
          <w:rFonts w:ascii="Constantia" w:hAnsi="Constantia"/>
          <w:szCs w:val="22"/>
        </w:rPr>
      </w:pPr>
      <w:r w:rsidRPr="00970094">
        <w:rPr>
          <w:rFonts w:ascii="Constantia" w:hAnsi="Constantia"/>
          <w:color w:val="000000"/>
          <w:szCs w:val="22"/>
        </w:rPr>
        <w:t xml:space="preserve">    Кроме этих «пяти столпов», мусульманин обязан следовать еще множеству правил и предписаний. Так, долг мусульма</w:t>
      </w:r>
      <w:r w:rsidRPr="00970094">
        <w:rPr>
          <w:rFonts w:ascii="Constantia" w:hAnsi="Constantia"/>
          <w:color w:val="000000"/>
          <w:szCs w:val="22"/>
        </w:rPr>
        <w:softHyphen/>
        <w:t>нина — жениться. Коран разрешает мужчине брать до четырех жен — при условии, что он сможет их содержать. Развод допус</w:t>
      </w:r>
      <w:r w:rsidRPr="00970094">
        <w:rPr>
          <w:rFonts w:ascii="Constantia" w:hAnsi="Constantia"/>
          <w:color w:val="000000"/>
          <w:szCs w:val="22"/>
        </w:rPr>
        <w:softHyphen/>
        <w:t xml:space="preserve">кается только по требованию мужа. Коран повелевает отсекать кисть руки вору, </w:t>
      </w:r>
      <w:proofErr w:type="gramStart"/>
      <w:r w:rsidRPr="00970094">
        <w:rPr>
          <w:rFonts w:ascii="Constantia" w:hAnsi="Constantia"/>
          <w:color w:val="000000"/>
          <w:szCs w:val="22"/>
        </w:rPr>
        <w:t>запрещает</w:t>
      </w:r>
      <w:proofErr w:type="gramEnd"/>
      <w:r w:rsidRPr="00970094">
        <w:rPr>
          <w:rFonts w:ascii="Constantia" w:hAnsi="Constantia"/>
          <w:color w:val="000000"/>
          <w:szCs w:val="22"/>
        </w:rPr>
        <w:t xml:space="preserve"> есть свинину, пить вино, изображать человека... Священная обязанность мусульманина — воевать с неверными (джихад, газават). Пятница — день отдыха, как у христиан — воскресенье.</w:t>
      </w:r>
    </w:p>
    <w:p w:rsidR="00CF5C15" w:rsidRPr="00970094" w:rsidRDefault="00CF5C15" w:rsidP="00970094">
      <w:pPr>
        <w:shd w:val="clear" w:color="auto" w:fill="FFFFFF"/>
        <w:ind w:firstLine="567"/>
        <w:rPr>
          <w:rFonts w:ascii="Constantia" w:hAnsi="Constantia"/>
          <w:szCs w:val="22"/>
        </w:rPr>
      </w:pPr>
      <w:r w:rsidRPr="00970094">
        <w:rPr>
          <w:rFonts w:ascii="Constantia" w:hAnsi="Constantia"/>
          <w:color w:val="000000"/>
          <w:szCs w:val="22"/>
        </w:rPr>
        <w:t xml:space="preserve">   Мухаммед провозгласил равенство всех мусульман, независимо от происхождения и цвета кожи. На деле в общине мусульман (</w:t>
      </w:r>
      <w:proofErr w:type="spellStart"/>
      <w:r w:rsidRPr="00970094">
        <w:rPr>
          <w:rFonts w:ascii="Constantia" w:hAnsi="Constantia"/>
          <w:color w:val="000000"/>
          <w:szCs w:val="22"/>
        </w:rPr>
        <w:t>умме</w:t>
      </w:r>
      <w:proofErr w:type="spellEnd"/>
      <w:r w:rsidRPr="00970094">
        <w:rPr>
          <w:rFonts w:ascii="Constantia" w:hAnsi="Constantia"/>
          <w:color w:val="000000"/>
          <w:szCs w:val="22"/>
        </w:rPr>
        <w:t>) такого равенства никогда не было. Долгое время сохраня</w:t>
      </w:r>
      <w:r w:rsidRPr="00970094">
        <w:rPr>
          <w:rFonts w:ascii="Constantia" w:hAnsi="Constantia"/>
          <w:color w:val="000000"/>
          <w:szCs w:val="22"/>
        </w:rPr>
        <w:softHyphen/>
        <w:t>лось даже рабство, хотя ислам его не одобрял.</w:t>
      </w:r>
    </w:p>
    <w:p w:rsidR="00CF5C15" w:rsidRPr="00970094" w:rsidRDefault="00CF5C15" w:rsidP="00970094">
      <w:pPr>
        <w:shd w:val="clear" w:color="auto" w:fill="FFFFFF"/>
        <w:ind w:firstLine="567"/>
        <w:rPr>
          <w:rFonts w:ascii="Constantia" w:hAnsi="Constantia"/>
          <w:szCs w:val="22"/>
        </w:rPr>
      </w:pPr>
      <w:r w:rsidRPr="00970094">
        <w:rPr>
          <w:rFonts w:ascii="Constantia" w:hAnsi="Constantia"/>
          <w:color w:val="000000"/>
          <w:szCs w:val="22"/>
        </w:rPr>
        <w:t xml:space="preserve">   Мусульманский священнослужитель (мулла) руководит бого</w:t>
      </w:r>
      <w:r w:rsidRPr="00970094">
        <w:rPr>
          <w:rFonts w:ascii="Constantia" w:hAnsi="Constantia"/>
          <w:color w:val="000000"/>
          <w:szCs w:val="22"/>
        </w:rPr>
        <w:softHyphen/>
        <w:t>служением и пользуется большим авторитетом. Но он — не по</w:t>
      </w:r>
      <w:r w:rsidRPr="00970094">
        <w:rPr>
          <w:rFonts w:ascii="Constantia" w:hAnsi="Constantia"/>
          <w:color w:val="000000"/>
          <w:szCs w:val="22"/>
        </w:rPr>
        <w:softHyphen/>
        <w:t xml:space="preserve">средник между Аллахом и человеком, который сам отвечает </w:t>
      </w:r>
      <w:proofErr w:type="gramStart"/>
      <w:r w:rsidRPr="00970094">
        <w:rPr>
          <w:rFonts w:ascii="Constantia" w:hAnsi="Constantia"/>
          <w:color w:val="000000"/>
          <w:szCs w:val="22"/>
        </w:rPr>
        <w:t>пе</w:t>
      </w:r>
      <w:r w:rsidRPr="00970094">
        <w:rPr>
          <w:rFonts w:ascii="Constantia" w:hAnsi="Constantia"/>
          <w:color w:val="000000"/>
          <w:szCs w:val="22"/>
        </w:rPr>
        <w:softHyphen/>
        <w:t>ред</w:t>
      </w:r>
      <w:proofErr w:type="gramEnd"/>
      <w:r w:rsidRPr="00970094">
        <w:rPr>
          <w:rFonts w:ascii="Constantia" w:hAnsi="Constantia"/>
          <w:color w:val="000000"/>
          <w:szCs w:val="22"/>
        </w:rPr>
        <w:t xml:space="preserve"> Всевышним за свои поступки. Единственный, кто стоит надверующими — это пророк, а после его смерти — заместители про</w:t>
      </w:r>
      <w:r w:rsidRPr="00970094">
        <w:rPr>
          <w:rFonts w:ascii="Constantia" w:hAnsi="Constantia"/>
          <w:color w:val="000000"/>
          <w:szCs w:val="22"/>
        </w:rPr>
        <w:softHyphen/>
        <w:t>рока (халифы). Халифу обязаны подчиняться мусульмане и в де</w:t>
      </w:r>
      <w:r w:rsidRPr="00970094">
        <w:rPr>
          <w:rFonts w:ascii="Constantia" w:hAnsi="Constantia"/>
          <w:color w:val="000000"/>
          <w:szCs w:val="22"/>
        </w:rPr>
        <w:softHyphen/>
        <w:t>лах веры, и в государственных делах.</w:t>
      </w:r>
    </w:p>
    <w:p w:rsidR="000560E4" w:rsidRPr="00970094" w:rsidRDefault="00970094" w:rsidP="00970094">
      <w:pPr>
        <w:rPr>
          <w:rFonts w:ascii="Constantia" w:hAnsi="Constantia" w:cs="Arial"/>
          <w:color w:val="000000"/>
          <w:szCs w:val="22"/>
          <w:shd w:val="clear" w:color="auto" w:fill="FFFFFF"/>
        </w:rPr>
      </w:pPr>
      <w:r>
        <w:rPr>
          <w:rFonts w:ascii="Constantia" w:hAnsi="Constantia"/>
          <w:szCs w:val="22"/>
        </w:rPr>
        <w:t xml:space="preserve">         </w:t>
      </w:r>
      <w:proofErr w:type="spellStart"/>
      <w:proofErr w:type="gramStart"/>
      <w:r w:rsidR="000560E4" w:rsidRPr="00970094">
        <w:rPr>
          <w:rFonts w:ascii="Constantia" w:hAnsi="Constantia" w:cs="Arial"/>
          <w:b/>
          <w:bCs/>
          <w:color w:val="000000"/>
          <w:szCs w:val="22"/>
          <w:shd w:val="clear" w:color="auto" w:fill="FFFFFF"/>
        </w:rPr>
        <w:t>Шии́ты</w:t>
      </w:r>
      <w:proofErr w:type="spellEnd"/>
      <w:proofErr w:type="gramEnd"/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(от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4" w:tooltip="Арабский язык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араб.</w:t>
        </w:r>
      </w:hyperlink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="000560E4" w:rsidRPr="00970094">
        <w:rPr>
          <w:rFonts w:ascii="Arial" w:hAnsi="Arial" w:cs="Arial"/>
          <w:color w:val="000000"/>
          <w:szCs w:val="22"/>
          <w:shd w:val="clear" w:color="auto" w:fill="FFFFFF"/>
        </w:rPr>
        <w:t>شيعة‎‎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 ; [ш</w:t>
      </w:r>
      <w:r w:rsidR="000560E4" w:rsidRPr="00970094">
        <w:rPr>
          <w:rFonts w:ascii="Arial" w:hAnsi="Arial" w:cs="Arial"/>
          <w:color w:val="000000"/>
          <w:szCs w:val="22"/>
          <w:shd w:val="clear" w:color="auto" w:fill="FFFFFF"/>
        </w:rPr>
        <w:t>ӣ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‘а] —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="000560E4" w:rsidRPr="00970094">
        <w:rPr>
          <w:rFonts w:ascii="Constantia" w:hAnsi="Constantia" w:cs="Arial"/>
          <w:i/>
          <w:iCs/>
          <w:color w:val="000000"/>
          <w:szCs w:val="22"/>
          <w:shd w:val="clear" w:color="auto" w:fill="FFFFFF"/>
        </w:rPr>
        <w:t>приверженцы, партия, фракция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) — направление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5" w:tooltip="Ислам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ислама</w:t>
        </w:r>
      </w:hyperlink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, объединяющее различные общины, признавшие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6" w:tooltip="Али ибн Абу Талиб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Али ибн Абу Талиба</w:t>
        </w:r>
      </w:hyperlink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и его потомков единственно законными наследниками и духовными преемниками пророка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7" w:tooltip="Мухаммед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Мухаммеда</w:t>
        </w:r>
      </w:hyperlink>
      <w:r w:rsidR="000560E4" w:rsidRPr="00970094">
        <w:rPr>
          <w:rFonts w:ascii="Constantia" w:hAnsi="Constantia"/>
          <w:szCs w:val="22"/>
        </w:rPr>
        <w:t>;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 xml:space="preserve"> распространено в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8" w:tooltip="Иран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Иране</w:t>
        </w:r>
      </w:hyperlink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,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9" w:tooltip="Азербайджан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Азербайджане</w:t>
        </w:r>
      </w:hyperlink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,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10" w:tooltip="Бахрейн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Бахрейне</w:t>
        </w:r>
      </w:hyperlink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,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11" w:tooltip="Ирак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Ираке</w:t>
        </w:r>
      </w:hyperlink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и</w:t>
      </w:r>
      <w:r w:rsidR="000560E4"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12" w:tooltip="Ливан" w:history="1">
        <w:r w:rsidR="000560E4"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Ливане</w:t>
        </w:r>
      </w:hyperlink>
      <w:r w:rsidR="000560E4" w:rsidRPr="00970094">
        <w:rPr>
          <w:rFonts w:ascii="Constantia" w:hAnsi="Constantia" w:cs="Arial"/>
          <w:color w:val="000000"/>
          <w:szCs w:val="22"/>
          <w:shd w:val="clear" w:color="auto" w:fill="FFFFFF"/>
        </w:rPr>
        <w:t>.</w:t>
      </w:r>
    </w:p>
    <w:p w:rsidR="000560E4" w:rsidRPr="00970094" w:rsidRDefault="000560E4" w:rsidP="00970094">
      <w:pPr>
        <w:ind w:firstLine="567"/>
        <w:rPr>
          <w:rFonts w:ascii="Constantia" w:hAnsi="Constantia" w:cs="Arial"/>
          <w:color w:val="000000"/>
          <w:szCs w:val="22"/>
          <w:shd w:val="clear" w:color="auto" w:fill="FFFFFF"/>
        </w:rPr>
      </w:pPr>
      <w:proofErr w:type="spellStart"/>
      <w:r w:rsidRPr="00970094">
        <w:rPr>
          <w:rFonts w:ascii="Constantia" w:hAnsi="Constantia" w:cs="Arial"/>
          <w:b/>
          <w:bCs/>
          <w:color w:val="000000"/>
          <w:szCs w:val="22"/>
          <w:shd w:val="clear" w:color="auto" w:fill="FFFFFF"/>
        </w:rPr>
        <w:t>Има́м</w:t>
      </w:r>
      <w:proofErr w:type="spellEnd"/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(</w:t>
      </w:r>
      <w:hyperlink r:id="rId13" w:tooltip="Арабский язык" w:history="1"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араб</w:t>
        </w:r>
        <w:proofErr w:type="gramStart"/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.</w:t>
        </w:r>
        <w:proofErr w:type="gramEnd"/>
      </w:hyperlink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Pr="00970094">
        <w:rPr>
          <w:rFonts w:ascii="Arial" w:hAnsi="Arial" w:cs="Arial"/>
          <w:color w:val="000000"/>
          <w:szCs w:val="22"/>
          <w:shd w:val="clear" w:color="auto" w:fill="FFFFFF"/>
        </w:rPr>
        <w:t>إمام‎</w:t>
      </w:r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 xml:space="preserve"> —</w:t>
      </w:r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proofErr w:type="gramStart"/>
      <w:r w:rsidRPr="00970094">
        <w:rPr>
          <w:rFonts w:ascii="Constantia" w:hAnsi="Constantia" w:cs="Arial"/>
          <w:i/>
          <w:iCs/>
          <w:color w:val="000000"/>
          <w:szCs w:val="22"/>
          <w:shd w:val="clear" w:color="auto" w:fill="FFFFFF"/>
        </w:rPr>
        <w:t>с</w:t>
      </w:r>
      <w:proofErr w:type="gramEnd"/>
      <w:r w:rsidRPr="00970094">
        <w:rPr>
          <w:rFonts w:ascii="Constantia" w:hAnsi="Constantia" w:cs="Arial"/>
          <w:i/>
          <w:iCs/>
          <w:color w:val="000000"/>
          <w:szCs w:val="22"/>
          <w:shd w:val="clear" w:color="auto" w:fill="FFFFFF"/>
        </w:rPr>
        <w:t>тоящий впереди; тот, кто руководит молитвой</w:t>
      </w:r>
      <w:r w:rsidRPr="00970094">
        <w:rPr>
          <w:rFonts w:ascii="Arial" w:hAnsi="Arial" w:cs="Arial"/>
          <w:color w:val="000000"/>
          <w:szCs w:val="22"/>
          <w:shd w:val="clear" w:color="auto" w:fill="FFFFFF"/>
        </w:rPr>
        <w:t>‎</w:t>
      </w:r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) — в</w:t>
      </w:r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14" w:tooltip="Ислам" w:history="1"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исламе</w:t>
        </w:r>
      </w:hyperlink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духовное лицо, которое заведует</w:t>
      </w:r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15" w:tooltip="Мечеть" w:history="1"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мечетью</w:t>
        </w:r>
      </w:hyperlink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, совершает требы. В суннитском исламе титул имам носят наиболее выдающиеся богословы (</w:t>
      </w:r>
      <w:hyperlink r:id="rId16" w:tooltip="Абу Ханифа" w:history="1"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 xml:space="preserve">Абу </w:t>
        </w:r>
        <w:proofErr w:type="spellStart"/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Ханифа</w:t>
        </w:r>
        <w:proofErr w:type="spellEnd"/>
      </w:hyperlink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,</w:t>
      </w:r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hyperlink r:id="rId17" w:tooltip="Малик ибн Анас" w:history="1">
        <w:r w:rsidRPr="00970094">
          <w:rPr>
            <w:rStyle w:val="a3"/>
            <w:rFonts w:ascii="Constantia" w:hAnsi="Constantia" w:cs="Arial"/>
            <w:color w:val="0B0080"/>
            <w:szCs w:val="22"/>
            <w:u w:val="none"/>
            <w:shd w:val="clear" w:color="auto" w:fill="FFFFFF"/>
          </w:rPr>
          <w:t>Малик</w:t>
        </w:r>
      </w:hyperlink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,</w:t>
      </w:r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proofErr w:type="spellStart"/>
      <w:r w:rsidR="00397AC2" w:rsidRPr="00970094">
        <w:rPr>
          <w:rFonts w:ascii="Constantia" w:hAnsi="Constantia"/>
          <w:szCs w:val="22"/>
        </w:rPr>
        <w:fldChar w:fldCharType="begin"/>
      </w:r>
      <w:r w:rsidRPr="00970094">
        <w:rPr>
          <w:rFonts w:ascii="Constantia" w:hAnsi="Constantia"/>
          <w:szCs w:val="22"/>
        </w:rPr>
        <w:instrText xml:space="preserve"> HYPERLINK "http://ru.wikipedia.org/wiki/%D0%90%D1%88-%D0%A8%D0%B0%D1%84%D0%B8%D0%B8" \o "Аш-Шафии" </w:instrText>
      </w:r>
      <w:r w:rsidR="00397AC2" w:rsidRPr="00970094">
        <w:rPr>
          <w:rFonts w:ascii="Constantia" w:hAnsi="Constantia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Cs w:val="22"/>
          <w:u w:val="none"/>
          <w:shd w:val="clear" w:color="auto" w:fill="FFFFFF"/>
        </w:rPr>
        <w:t>аш-Шафии</w:t>
      </w:r>
      <w:proofErr w:type="spellEnd"/>
      <w:r w:rsidR="00397AC2" w:rsidRPr="00970094">
        <w:rPr>
          <w:rFonts w:ascii="Constantia" w:hAnsi="Constantia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,</w:t>
      </w:r>
      <w:r w:rsidRPr="00970094">
        <w:rPr>
          <w:rStyle w:val="apple-converted-space"/>
          <w:rFonts w:ascii="Constantia" w:hAnsi="Constantia" w:cs="Arial"/>
          <w:color w:val="000000"/>
          <w:szCs w:val="22"/>
          <w:shd w:val="clear" w:color="auto" w:fill="FFFFFF"/>
        </w:rPr>
        <w:t> </w:t>
      </w:r>
      <w:proofErr w:type="spellStart"/>
      <w:r w:rsidR="00397AC2" w:rsidRPr="00970094">
        <w:rPr>
          <w:rFonts w:ascii="Constantia" w:hAnsi="Constantia"/>
          <w:szCs w:val="22"/>
        </w:rPr>
        <w:fldChar w:fldCharType="begin"/>
      </w:r>
      <w:r w:rsidR="00397AC2" w:rsidRPr="00970094">
        <w:rPr>
          <w:rFonts w:ascii="Constantia" w:hAnsi="Constantia"/>
          <w:szCs w:val="22"/>
        </w:rPr>
        <w:instrText>HYPERLINK "http://ru.wikipedia.org/wiki/%D0%90%D1%85%D0%BC%D0%B0%D0%B4_%D0%B8%D0%B1%D0%BD_%D0%A5%D0%B0%D0%BD%D0%B1%D0%B0%D0%BB%D1%8C" \o "Ахмад ибн Ханбаль"</w:instrText>
      </w:r>
      <w:r w:rsidR="00397AC2" w:rsidRPr="00970094">
        <w:rPr>
          <w:rFonts w:ascii="Constantia" w:hAnsi="Constantia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Cs w:val="22"/>
          <w:u w:val="none"/>
          <w:shd w:val="clear" w:color="auto" w:fill="FFFFFF"/>
        </w:rPr>
        <w:t>Ахмад</w:t>
      </w:r>
      <w:proofErr w:type="spellEnd"/>
      <w:r w:rsidR="00397AC2" w:rsidRPr="00970094">
        <w:rPr>
          <w:rFonts w:ascii="Constantia" w:hAnsi="Constantia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). В шиитском исламе имам выполняет обязанности посредника между человеком и Богом. Сунниты считают, что имамат, то есть духовная и светская власть, должна доставаться лучшему из членов исламской общины (</w:t>
      </w:r>
      <w:proofErr w:type="spellStart"/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уммы</w:t>
      </w:r>
      <w:proofErr w:type="spellEnd"/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 xml:space="preserve">) из племени </w:t>
      </w:r>
      <w:proofErr w:type="spellStart"/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курайшитов</w:t>
      </w:r>
      <w:proofErr w:type="spellEnd"/>
      <w:r w:rsidRPr="00970094">
        <w:rPr>
          <w:rFonts w:ascii="Constantia" w:hAnsi="Constantia" w:cs="Arial"/>
          <w:color w:val="000000"/>
          <w:szCs w:val="22"/>
          <w:shd w:val="clear" w:color="auto" w:fill="FFFFFF"/>
        </w:rPr>
        <w:t>, а шииты признают лишь наследственный переход власти.</w:t>
      </w:r>
    </w:p>
    <w:p w:rsidR="000560E4" w:rsidRPr="00970094" w:rsidRDefault="000560E4" w:rsidP="009700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color w:val="000000"/>
          <w:sz w:val="22"/>
          <w:szCs w:val="22"/>
        </w:rPr>
      </w:pPr>
      <w:proofErr w:type="gramStart"/>
      <w:r w:rsidRPr="00970094">
        <w:rPr>
          <w:rFonts w:ascii="Constantia" w:hAnsi="Constantia" w:cs="Arial"/>
          <w:b/>
          <w:bCs/>
          <w:color w:val="000000"/>
          <w:sz w:val="22"/>
          <w:szCs w:val="22"/>
        </w:rPr>
        <w:t>Али ибн Абу Талиб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color w:val="000000"/>
          <w:sz w:val="22"/>
          <w:szCs w:val="22"/>
        </w:rPr>
        <w:t>(</w:t>
      </w:r>
      <w:hyperlink r:id="rId18" w:tooltip="Арабский язык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араб.</w:t>
        </w:r>
      </w:hyperlink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Arial" w:hAnsi="Arial" w:cs="Arial"/>
          <w:color w:val="000000"/>
          <w:sz w:val="22"/>
          <w:szCs w:val="22"/>
        </w:rPr>
        <w:t>علي</w:t>
      </w:r>
      <w:r w:rsidRPr="00970094">
        <w:rPr>
          <w:rFonts w:ascii="Constantia" w:hAnsi="Constantia" w:cs="Arial"/>
          <w:color w:val="000000"/>
          <w:sz w:val="22"/>
          <w:szCs w:val="22"/>
        </w:rPr>
        <w:t xml:space="preserve"> </w:t>
      </w:r>
      <w:r w:rsidRPr="00970094">
        <w:rPr>
          <w:rFonts w:ascii="Arial" w:hAnsi="Arial" w:cs="Arial"/>
          <w:color w:val="000000"/>
          <w:sz w:val="22"/>
          <w:szCs w:val="22"/>
        </w:rPr>
        <w:t>بن</w:t>
      </w:r>
      <w:r w:rsidRPr="00970094">
        <w:rPr>
          <w:rFonts w:ascii="Constantia" w:hAnsi="Constantia" w:cs="Arial"/>
          <w:color w:val="000000"/>
          <w:sz w:val="22"/>
          <w:szCs w:val="22"/>
        </w:rPr>
        <w:t xml:space="preserve"> </w:t>
      </w:r>
      <w:r w:rsidRPr="00970094">
        <w:rPr>
          <w:rFonts w:ascii="Arial" w:hAnsi="Arial" w:cs="Arial"/>
          <w:color w:val="000000"/>
          <w:sz w:val="22"/>
          <w:szCs w:val="22"/>
        </w:rPr>
        <w:t>أبيطالب‎‎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9" w:tooltip="Международный фонетический алфавит" w:history="1">
        <w:r w:rsidRPr="00970094">
          <w:rPr>
            <w:rStyle w:val="a3"/>
            <w:rFonts w:ascii="Constantia" w:eastAsia="Arial Unicode MS" w:hAnsi="Constantia" w:cs="Arial Unicode MS"/>
            <w:color w:val="0B0080"/>
            <w:sz w:val="22"/>
            <w:szCs w:val="22"/>
            <w:u w:val="none"/>
          </w:rPr>
          <w:t>[</w:t>
        </w:r>
        <w:r w:rsidRPr="00970094">
          <w:rPr>
            <w:rStyle w:val="a3"/>
            <w:rFonts w:ascii="Constantia" w:eastAsia="Arial Unicode MS" w:hAnsi="Arial Unicode MS" w:cs="Arial Unicode MS"/>
            <w:color w:val="0B0080"/>
            <w:sz w:val="22"/>
            <w:szCs w:val="22"/>
            <w:u w:val="none"/>
          </w:rPr>
          <w:t>ʕ</w:t>
        </w:r>
        <w:r w:rsidRPr="00970094">
          <w:rPr>
            <w:rStyle w:val="a3"/>
            <w:rFonts w:ascii="Constantia" w:eastAsia="Arial Unicode MS" w:hAnsi="Constantia" w:cs="Arial Unicode MS"/>
            <w:color w:val="0B0080"/>
            <w:sz w:val="22"/>
            <w:szCs w:val="22"/>
            <w:u w:val="none"/>
          </w:rPr>
          <w:t>ali</w:t>
        </w:r>
        <w:r w:rsidRPr="00970094">
          <w:rPr>
            <w:rStyle w:val="a3"/>
            <w:rFonts w:ascii="Constantia" w:eastAsia="Arial Unicode MS" w:hAnsi="Arial Unicode MS" w:cs="Arial Unicode MS"/>
            <w:color w:val="0B0080"/>
            <w:sz w:val="22"/>
            <w:szCs w:val="22"/>
            <w:u w:val="none"/>
          </w:rPr>
          <w:t>ː</w:t>
        </w:r>
        <w:r w:rsidRPr="00970094">
          <w:rPr>
            <w:rStyle w:val="a3"/>
            <w:rFonts w:ascii="Constantia" w:eastAsia="Arial Unicode MS" w:hAnsi="Constantia" w:cs="Arial Unicode MS"/>
            <w:color w:val="0B0080"/>
            <w:sz w:val="22"/>
            <w:szCs w:val="22"/>
            <w:u w:val="none"/>
          </w:rPr>
          <w:t xml:space="preserve"> ibn</w:t>
        </w:r>
        <w:r w:rsidRPr="00970094">
          <w:rPr>
            <w:rStyle w:val="a3"/>
            <w:rFonts w:ascii="Constantia" w:eastAsia="Arial Unicode MS" w:hAnsi="Arial Unicode MS" w:cs="Arial Unicode MS"/>
            <w:color w:val="0B0080"/>
            <w:sz w:val="22"/>
            <w:szCs w:val="22"/>
            <w:u w:val="none"/>
          </w:rPr>
          <w:t>ʔ</w:t>
        </w:r>
        <w:r w:rsidRPr="00970094">
          <w:rPr>
            <w:rStyle w:val="a3"/>
            <w:rFonts w:ascii="Constantia" w:eastAsia="Arial Unicode MS" w:hAnsi="Constantia" w:cs="Arial Unicode MS"/>
            <w:color w:val="0B0080"/>
            <w:sz w:val="22"/>
            <w:szCs w:val="22"/>
            <w:u w:val="none"/>
          </w:rPr>
          <w:t>æbi</w:t>
        </w:r>
        <w:r w:rsidRPr="00970094">
          <w:rPr>
            <w:rStyle w:val="a3"/>
            <w:rFonts w:ascii="Constantia" w:eastAsia="Arial Unicode MS" w:hAnsi="Arial Unicode MS" w:cs="Arial Unicode MS"/>
            <w:color w:val="0B0080"/>
            <w:sz w:val="22"/>
            <w:szCs w:val="22"/>
            <w:u w:val="none"/>
          </w:rPr>
          <w:t>ː</w:t>
        </w:r>
        <w:r w:rsidRPr="00970094">
          <w:rPr>
            <w:rStyle w:val="a3"/>
            <w:rFonts w:ascii="Constantia" w:eastAsia="Arial Unicode MS" w:hAnsi="Constantia" w:cs="Arial Unicode MS"/>
            <w:color w:val="0B0080"/>
            <w:sz w:val="22"/>
            <w:szCs w:val="22"/>
            <w:u w:val="none"/>
          </w:rPr>
          <w:t xml:space="preserve"> t</w:t>
        </w:r>
        <w:r w:rsidRPr="00970094">
          <w:rPr>
            <w:rStyle w:val="a3"/>
            <w:rFonts w:ascii="Arial Unicode MS" w:eastAsia="Arial Unicode MS" w:hAnsi="Arial Unicode MS" w:cs="Arial Unicode MS"/>
            <w:color w:val="0B0080"/>
            <w:sz w:val="22"/>
            <w:szCs w:val="22"/>
            <w:u w:val="none"/>
          </w:rPr>
          <w:t>̪</w:t>
        </w:r>
        <w:r w:rsidRPr="00970094">
          <w:rPr>
            <w:rStyle w:val="a3"/>
            <w:rFonts w:ascii="Constantia" w:eastAsia="Arial Unicode MS" w:hAnsi="Arial Unicode MS" w:cs="Arial Unicode MS"/>
            <w:color w:val="0B0080"/>
            <w:sz w:val="22"/>
            <w:szCs w:val="22"/>
            <w:u w:val="none"/>
          </w:rPr>
          <w:t>ˤ</w:t>
        </w:r>
        <w:r w:rsidRPr="00970094">
          <w:rPr>
            <w:rStyle w:val="a3"/>
            <w:rFonts w:ascii="Arial Unicode MS" w:eastAsia="Arial Unicode MS" w:hAnsi="Arial Unicode MS" w:cs="Arial Unicode MS"/>
            <w:color w:val="0B0080"/>
            <w:sz w:val="22"/>
            <w:szCs w:val="22"/>
            <w:u w:val="none"/>
          </w:rPr>
          <w:t>ɑ</w:t>
        </w:r>
        <w:r w:rsidRPr="00970094">
          <w:rPr>
            <w:rStyle w:val="a3"/>
            <w:rFonts w:ascii="Constantia" w:eastAsia="Arial Unicode MS" w:hAnsi="Arial Unicode MS" w:cs="Arial Unicode MS"/>
            <w:color w:val="0B0080"/>
            <w:sz w:val="22"/>
            <w:szCs w:val="22"/>
            <w:u w:val="none"/>
          </w:rPr>
          <w:t>ː</w:t>
        </w:r>
        <w:r w:rsidRPr="00970094">
          <w:rPr>
            <w:rStyle w:val="a3"/>
            <w:rFonts w:ascii="Constantia" w:eastAsia="Arial Unicode MS" w:hAnsi="Constantia" w:cs="Arial Unicode MS"/>
            <w:color w:val="0B0080"/>
            <w:sz w:val="22"/>
            <w:szCs w:val="22"/>
            <w:u w:val="none"/>
          </w:rPr>
          <w:t>lib]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 xml:space="preserve">; </w:t>
      </w:r>
      <w:proofErr w:type="spellStart"/>
      <w:r w:rsidRPr="00970094">
        <w:rPr>
          <w:rFonts w:ascii="Constantia" w:hAnsi="Constantia" w:cs="Arial"/>
          <w:color w:val="000000"/>
          <w:sz w:val="22"/>
          <w:szCs w:val="22"/>
        </w:rPr>
        <w:t>ок</w:t>
      </w:r>
      <w:proofErr w:type="spellEnd"/>
      <w:r w:rsidRPr="00970094">
        <w:rPr>
          <w:rFonts w:ascii="Constantia" w:hAnsi="Constantia" w:cs="Arial"/>
          <w:color w:val="000000"/>
          <w:sz w:val="22"/>
          <w:szCs w:val="22"/>
        </w:rPr>
        <w:t>.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0" w:tooltip="600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600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> —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1" w:tooltip="24 января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24 января</w:t>
        </w:r>
      </w:hyperlink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color w:val="000000"/>
          <w:sz w:val="22"/>
          <w:szCs w:val="22"/>
        </w:rPr>
        <w:t>661) — выдающийся политический и общественный деятель</w:t>
      </w:r>
      <w:hyperlink r:id="rId22" w:anchor="cite_note-.D0.90.D0.BB.D0.B8-1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  <w:vertAlign w:val="superscript"/>
          </w:rPr>
          <w:t>[1]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>; двоюродный брат, зять и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begin"/>
      </w:r>
      <w:r w:rsidRPr="00970094">
        <w:rPr>
          <w:rFonts w:ascii="Constantia" w:hAnsi="Constantia" w:cs="Arial"/>
          <w:color w:val="000000"/>
          <w:sz w:val="22"/>
          <w:szCs w:val="22"/>
        </w:rPr>
        <w:instrText xml:space="preserve"> HYPERLINK "http://ru.wikipedia.org/wiki/%D0%A1%D0%B0%D1%85%D0%B0%D0%B1%D0%B0" \o "Сахаба" </w:instrText>
      </w:r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сахаба</w:t>
      </w:r>
      <w:proofErr w:type="spellEnd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end"/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color w:val="000000"/>
          <w:sz w:val="22"/>
          <w:szCs w:val="22"/>
        </w:rPr>
        <w:t>пророка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397AC2" w:rsidRPr="00970094">
        <w:rPr>
          <w:rFonts w:ascii="Constantia" w:hAnsi="Constantia"/>
          <w:sz w:val="22"/>
          <w:szCs w:val="22"/>
        </w:rPr>
        <w:fldChar w:fldCharType="begin"/>
      </w:r>
      <w:r w:rsidR="00397AC2" w:rsidRPr="00970094">
        <w:rPr>
          <w:rFonts w:ascii="Constantia" w:hAnsi="Constantia"/>
          <w:sz w:val="22"/>
          <w:szCs w:val="22"/>
        </w:rPr>
        <w:instrText>HYPERLINK "http://ru.wikipedia.org/wiki/%D0%9C%D1%83%D1%85%D0%B0%D0%BC%D0%BC%D0%B0%D0%B4" \o "Мухаммад"</w:instrText>
      </w:r>
      <w:r w:rsidR="00397AC2" w:rsidRPr="00970094">
        <w:rPr>
          <w:rFonts w:ascii="Constantia" w:hAnsi="Constantia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Мухаммада</w:t>
      </w:r>
      <w:proofErr w:type="spellEnd"/>
      <w:r w:rsidR="00397AC2" w:rsidRPr="00970094">
        <w:rPr>
          <w:rFonts w:ascii="Constantia" w:hAnsi="Constantia"/>
          <w:sz w:val="22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 w:val="22"/>
          <w:szCs w:val="22"/>
        </w:rPr>
        <w:t>, четвёртый праведный халиф (</w:t>
      </w:r>
      <w:hyperlink r:id="rId23" w:tooltip="656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656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>—661) и первый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4" w:tooltip="Имам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имам</w:t>
        </w:r>
      </w:hyperlink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color w:val="000000"/>
          <w:sz w:val="22"/>
          <w:szCs w:val="22"/>
        </w:rPr>
        <w:t>в учении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5" w:tooltip="Шииты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шиитов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 xml:space="preserve">. Во время своего правления, Али получил титул </w:t>
      </w:r>
      <w:proofErr w:type="spellStart"/>
      <w:r w:rsidRPr="00970094">
        <w:rPr>
          <w:rFonts w:ascii="Constantia" w:hAnsi="Constantia" w:cs="Arial"/>
          <w:color w:val="000000"/>
          <w:sz w:val="22"/>
          <w:szCs w:val="22"/>
        </w:rPr>
        <w:t>Амир</w:t>
      </w:r>
      <w:proofErr w:type="spellEnd"/>
      <w:r w:rsidRPr="00970094">
        <w:rPr>
          <w:rFonts w:ascii="Constantia" w:hAnsi="Constantia" w:cs="Arial"/>
          <w:color w:val="000000"/>
          <w:sz w:val="22"/>
          <w:szCs w:val="22"/>
        </w:rPr>
        <w:t xml:space="preserve"> </w:t>
      </w:r>
      <w:proofErr w:type="spellStart"/>
      <w:r w:rsidRPr="00970094">
        <w:rPr>
          <w:rFonts w:ascii="Constantia" w:hAnsi="Constantia" w:cs="Arial"/>
          <w:color w:val="000000"/>
          <w:sz w:val="22"/>
          <w:szCs w:val="22"/>
        </w:rPr>
        <w:t>аль-Муминин</w:t>
      </w:r>
      <w:proofErr w:type="spellEnd"/>
      <w:r w:rsidRPr="00970094">
        <w:rPr>
          <w:rFonts w:ascii="Constantia" w:hAnsi="Constantia" w:cs="Arial"/>
          <w:color w:val="000000"/>
          <w:sz w:val="22"/>
          <w:szCs w:val="22"/>
        </w:rPr>
        <w:t xml:space="preserve"> (глава правоверных)</w:t>
      </w:r>
      <w:hyperlink r:id="rId26" w:anchor="cite_note-.D0.90.D0.BB.D0.B8-1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  <w:vertAlign w:val="superscript"/>
          </w:rPr>
          <w:t>[1]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>.</w:t>
      </w:r>
      <w:proofErr w:type="gramEnd"/>
    </w:p>
    <w:p w:rsidR="000560E4" w:rsidRPr="00970094" w:rsidRDefault="000560E4" w:rsidP="009700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color w:val="000000"/>
          <w:sz w:val="22"/>
          <w:szCs w:val="22"/>
        </w:rPr>
      </w:pPr>
      <w:r w:rsidRPr="00970094">
        <w:rPr>
          <w:rFonts w:ascii="Constantia" w:hAnsi="Constantia" w:cs="Arial"/>
          <w:color w:val="000000"/>
          <w:sz w:val="22"/>
          <w:szCs w:val="22"/>
        </w:rPr>
        <w:t>Али стал первым ребёнком, прин</w:t>
      </w:r>
      <w:bookmarkStart w:id="0" w:name="_GoBack"/>
      <w:bookmarkEnd w:id="0"/>
      <w:r w:rsidRPr="00970094">
        <w:rPr>
          <w:rFonts w:ascii="Constantia" w:hAnsi="Constantia" w:cs="Arial"/>
          <w:color w:val="000000"/>
          <w:sz w:val="22"/>
          <w:szCs w:val="22"/>
        </w:rPr>
        <w:t>явшим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7" w:tooltip="Ислам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ислам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>; в дальнейшем он был активным и неизменным участником всех событий ранней истории ислама и всех битв, которые пророку пришлось вести с противниками своего вероучения.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i/>
          <w:iCs/>
          <w:color w:val="000000"/>
          <w:sz w:val="22"/>
          <w:szCs w:val="22"/>
        </w:rPr>
        <w:t xml:space="preserve">«Если я — город наук, то Али — ключ к </w:t>
      </w:r>
      <w:r w:rsidRPr="00970094">
        <w:rPr>
          <w:rFonts w:ascii="Constantia" w:hAnsi="Constantia" w:cs="Arial"/>
          <w:i/>
          <w:iCs/>
          <w:color w:val="000000"/>
          <w:sz w:val="22"/>
          <w:szCs w:val="22"/>
        </w:rPr>
        <w:lastRenderedPageBreak/>
        <w:t>этому городу»</w:t>
      </w:r>
      <w:r w:rsidRPr="00970094">
        <w:rPr>
          <w:rFonts w:ascii="Constantia" w:hAnsi="Constantia" w:cs="Arial"/>
          <w:color w:val="000000"/>
          <w:sz w:val="22"/>
          <w:szCs w:val="22"/>
        </w:rPr>
        <w:t> — говорил Мухаммад. Али стал халифом после убийства взбунтовавшимися солдатами халифа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begin"/>
      </w:r>
      <w:r w:rsidRPr="00970094">
        <w:rPr>
          <w:rFonts w:ascii="Constantia" w:hAnsi="Constantia" w:cs="Arial"/>
          <w:color w:val="000000"/>
          <w:sz w:val="22"/>
          <w:szCs w:val="22"/>
        </w:rPr>
        <w:instrText xml:space="preserve"> HYPERLINK "http://ru.wikipedia.org/wiki/%D0%A3%D1%81%D0%BC%D0%B0%D0%BD_(%D1%85%D0%B0%D0%BB%D0%B8%D1%84)" \o "Усман (халиф)" </w:instrText>
      </w:r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Усмана</w:t>
      </w:r>
      <w:proofErr w:type="spellEnd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 w:val="22"/>
          <w:szCs w:val="22"/>
        </w:rPr>
        <w:t>. Различные события стали причиной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begin"/>
      </w:r>
      <w:r w:rsidRPr="00970094">
        <w:rPr>
          <w:rFonts w:ascii="Constantia" w:hAnsi="Constantia" w:cs="Arial"/>
          <w:color w:val="000000"/>
          <w:sz w:val="22"/>
          <w:szCs w:val="22"/>
        </w:rPr>
        <w:instrText xml:space="preserve"> HYPERLINK "http://ru.wikipedia.org/wiki/%D0%9F%D0%B5%D1%80%D0%B2%D0%B0%D1%8F_%D0%A4%D0%B8%D1%82%D0%BD%D0%B0" \o "Первая Фитна" </w:instrText>
      </w:r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Фитны</w:t>
      </w:r>
      <w:proofErr w:type="spellEnd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 w:val="22"/>
          <w:szCs w:val="22"/>
        </w:rPr>
        <w:t> — Гражданской войны с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begin"/>
      </w:r>
      <w:r w:rsidRPr="00970094">
        <w:rPr>
          <w:rFonts w:ascii="Constantia" w:hAnsi="Constantia" w:cs="Arial"/>
          <w:color w:val="000000"/>
          <w:sz w:val="22"/>
          <w:szCs w:val="22"/>
        </w:rPr>
        <w:instrText xml:space="preserve"> HYPERLINK "http://ru.wikipedia.org/wiki/%D0%9C%D1%83%D0%B0%D0%B2%D0%B8%D1%8F_I" \o "Муавия I" </w:instrText>
      </w:r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Муавией</w:t>
      </w:r>
      <w:proofErr w:type="spellEnd"/>
      <w:r w:rsidR="00397AC2" w:rsidRPr="00970094">
        <w:rPr>
          <w:rFonts w:ascii="Constantia" w:hAnsi="Constantia" w:cs="Arial"/>
          <w:color w:val="000000"/>
          <w:sz w:val="22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 w:val="22"/>
          <w:szCs w:val="22"/>
        </w:rPr>
        <w:t xml:space="preserve">, а в конце гибелью халифа от рук </w:t>
      </w:r>
      <w:proofErr w:type="spellStart"/>
      <w:r w:rsidRPr="00970094">
        <w:rPr>
          <w:rFonts w:ascii="Constantia" w:hAnsi="Constantia" w:cs="Arial"/>
          <w:color w:val="000000"/>
          <w:sz w:val="22"/>
          <w:szCs w:val="22"/>
        </w:rPr>
        <w:t>убийц</w:t>
      </w:r>
      <w:proofErr w:type="gramStart"/>
      <w:r w:rsidRPr="00970094">
        <w:rPr>
          <w:rFonts w:ascii="Constantia" w:hAnsi="Constantia" w:cs="Arial"/>
          <w:color w:val="000000"/>
          <w:sz w:val="22"/>
          <w:szCs w:val="22"/>
        </w:rPr>
        <w:t>ы-</w:t>
      </w:r>
      <w:proofErr w:type="gramEnd"/>
      <w:r w:rsidR="00397AC2" w:rsidRPr="00970094">
        <w:rPr>
          <w:rFonts w:ascii="Constantia" w:hAnsi="Constantia"/>
          <w:sz w:val="22"/>
          <w:szCs w:val="22"/>
        </w:rPr>
        <w:fldChar w:fldCharType="begin"/>
      </w:r>
      <w:r w:rsidR="00BA4336" w:rsidRPr="00970094">
        <w:rPr>
          <w:rFonts w:ascii="Constantia" w:hAnsi="Constantia"/>
          <w:sz w:val="22"/>
          <w:szCs w:val="22"/>
        </w:rPr>
        <w:instrText xml:space="preserve"> HYPERLINK "http://ru.wikipedia.org/wiki/%D0%A5%D0%B0%D1%80%D0%B8%D0%B4%D0%B6%D0%B8%D1%82%D1%8B" \o "Хариджиты" </w:instrText>
      </w:r>
      <w:r w:rsidR="00397AC2" w:rsidRPr="00970094">
        <w:rPr>
          <w:rFonts w:ascii="Constantia" w:hAnsi="Constantia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хариджита</w:t>
      </w:r>
      <w:proofErr w:type="spellEnd"/>
      <w:r w:rsidR="00397AC2"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fldChar w:fldCharType="end"/>
      </w:r>
      <w:r w:rsidRPr="00970094">
        <w:rPr>
          <w:rFonts w:ascii="Constantia" w:hAnsi="Constantia" w:cs="Arial"/>
          <w:color w:val="000000"/>
          <w:sz w:val="22"/>
          <w:szCs w:val="22"/>
        </w:rPr>
        <w:t>.</w:t>
      </w:r>
    </w:p>
    <w:p w:rsidR="000560E4" w:rsidRPr="00970094" w:rsidRDefault="000560E4" w:rsidP="009700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color w:val="000000"/>
          <w:sz w:val="22"/>
          <w:szCs w:val="22"/>
        </w:rPr>
      </w:pPr>
      <w:r w:rsidRPr="00970094">
        <w:rPr>
          <w:rFonts w:ascii="Constantia" w:hAnsi="Constantia" w:cs="Arial"/>
          <w:color w:val="000000"/>
          <w:sz w:val="22"/>
          <w:szCs w:val="22"/>
        </w:rPr>
        <w:t>В историю ислама Али вошёл как трагическая фигура</w:t>
      </w:r>
      <w:hyperlink r:id="rId28" w:anchor="cite_note-.D0.AD.D0.BD.D1.86..D1.81.D0.BB.D0.BE.D0.B2-2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  <w:vertAlign w:val="superscript"/>
          </w:rPr>
          <w:t>[2]</w:t>
        </w:r>
      </w:hyperlink>
      <w:r w:rsidRPr="00970094">
        <w:rPr>
          <w:rFonts w:ascii="Constantia" w:hAnsi="Constantia" w:cs="Arial"/>
          <w:color w:val="000000"/>
          <w:sz w:val="22"/>
          <w:szCs w:val="22"/>
        </w:rPr>
        <w:t>.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9" w:tooltip="Мусульмане-сунниты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Мусульмане-сунниты</w:t>
        </w:r>
      </w:hyperlink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color w:val="000000"/>
          <w:sz w:val="22"/>
          <w:szCs w:val="22"/>
        </w:rPr>
        <w:t>рассматривают его как последнего из четырёх праведных халифов.</w:t>
      </w:r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397AC2" w:rsidRPr="00970094">
        <w:rPr>
          <w:rFonts w:ascii="Constantia" w:hAnsi="Constantia"/>
          <w:sz w:val="22"/>
          <w:szCs w:val="22"/>
        </w:rPr>
        <w:fldChar w:fldCharType="begin"/>
      </w:r>
      <w:r w:rsidR="00397AC2" w:rsidRPr="00970094">
        <w:rPr>
          <w:rFonts w:ascii="Constantia" w:hAnsi="Constantia"/>
          <w:sz w:val="22"/>
          <w:szCs w:val="22"/>
        </w:rPr>
        <w:instrText>HYPERLINK "http://ru.wikipedia.org/wiki/%D0%9C%D1%83%D1%81%D1%83%D0%BB%D1%8C%D0%BC%D0%B0%D0%BD%D0%B5-%D1%88%D0%B8%D0%B8%D1%82%D1%8B" \o "Мусульмане-шииты"</w:instrText>
      </w:r>
      <w:r w:rsidR="00397AC2" w:rsidRPr="00970094">
        <w:rPr>
          <w:rFonts w:ascii="Constantia" w:hAnsi="Constantia"/>
          <w:sz w:val="22"/>
          <w:szCs w:val="22"/>
        </w:rPr>
        <w:fldChar w:fldCharType="separate"/>
      </w:r>
      <w:r w:rsidRPr="00970094">
        <w:rPr>
          <w:rStyle w:val="a3"/>
          <w:rFonts w:ascii="Constantia" w:hAnsi="Constantia" w:cs="Arial"/>
          <w:color w:val="0B0080"/>
          <w:sz w:val="22"/>
          <w:szCs w:val="22"/>
          <w:u w:val="none"/>
        </w:rPr>
        <w:t>Мусульмане-шииты</w:t>
      </w:r>
      <w:r w:rsidR="00397AC2" w:rsidRPr="00970094">
        <w:rPr>
          <w:rFonts w:ascii="Constantia" w:hAnsi="Constantia"/>
          <w:sz w:val="22"/>
          <w:szCs w:val="22"/>
        </w:rPr>
        <w:fldChar w:fldCharType="end"/>
      </w:r>
      <w:r w:rsidRPr="00970094">
        <w:rPr>
          <w:rFonts w:ascii="Constantia" w:hAnsi="Constantia" w:cs="Arial"/>
          <w:color w:val="000000"/>
          <w:sz w:val="22"/>
          <w:szCs w:val="22"/>
        </w:rPr>
        <w:t>почитают</w:t>
      </w:r>
      <w:proofErr w:type="spellEnd"/>
      <w:r w:rsidRPr="00970094">
        <w:rPr>
          <w:rFonts w:ascii="Constantia" w:hAnsi="Constantia" w:cs="Arial"/>
          <w:color w:val="000000"/>
          <w:sz w:val="22"/>
          <w:szCs w:val="22"/>
        </w:rPr>
        <w:t xml:space="preserve"> Али, как</w:t>
      </w:r>
      <w:proofErr w:type="gramStart"/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30" w:tooltip="Первый Имам" w:history="1"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П</w:t>
        </w:r>
        <w:proofErr w:type="gramEnd"/>
        <w:r w:rsidRPr="00970094">
          <w:rPr>
            <w:rStyle w:val="a3"/>
            <w:rFonts w:ascii="Constantia" w:hAnsi="Constantia" w:cs="Arial"/>
            <w:color w:val="0B0080"/>
            <w:sz w:val="22"/>
            <w:szCs w:val="22"/>
            <w:u w:val="none"/>
          </w:rPr>
          <w:t>ервого Имама</w:t>
        </w:r>
      </w:hyperlink>
      <w:r w:rsidRPr="00970094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970094">
        <w:rPr>
          <w:rFonts w:ascii="Constantia" w:hAnsi="Constantia" w:cs="Arial"/>
          <w:color w:val="000000"/>
          <w:sz w:val="22"/>
          <w:szCs w:val="22"/>
        </w:rPr>
        <w:t>и как святого, особыми узами близости связанного с Мухаммадом.</w:t>
      </w:r>
    </w:p>
    <w:p w:rsidR="000560E4" w:rsidRPr="00970094" w:rsidRDefault="000560E4" w:rsidP="00970094">
      <w:pPr>
        <w:ind w:firstLine="567"/>
        <w:rPr>
          <w:rFonts w:ascii="Constantia" w:hAnsi="Constantia"/>
          <w:szCs w:val="22"/>
        </w:rPr>
      </w:pPr>
    </w:p>
    <w:sectPr w:rsidR="000560E4" w:rsidRPr="00970094" w:rsidSect="00CF5C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4E"/>
    <w:rsid w:val="000560E4"/>
    <w:rsid w:val="001B7C4E"/>
    <w:rsid w:val="001E2E01"/>
    <w:rsid w:val="00397AC2"/>
    <w:rsid w:val="00970094"/>
    <w:rsid w:val="00BA4336"/>
    <w:rsid w:val="00C00C85"/>
    <w:rsid w:val="00CF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5"/>
    <w:pPr>
      <w:spacing w:after="0" w:line="240" w:lineRule="auto"/>
      <w:jc w:val="both"/>
    </w:pPr>
    <w:rPr>
      <w:rFonts w:ascii="Antiqua" w:eastAsia="Times New Roman" w:hAnsi="Antiqu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0E4"/>
  </w:style>
  <w:style w:type="character" w:styleId="a3">
    <w:name w:val="Hyperlink"/>
    <w:basedOn w:val="a0"/>
    <w:uiPriority w:val="99"/>
    <w:semiHidden/>
    <w:unhideWhenUsed/>
    <w:rsid w:val="000560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60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ipa">
    <w:name w:val="ipa"/>
    <w:basedOn w:val="a0"/>
    <w:rsid w:val="0005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5"/>
    <w:pPr>
      <w:spacing w:after="0" w:line="240" w:lineRule="auto"/>
      <w:jc w:val="both"/>
    </w:pPr>
    <w:rPr>
      <w:rFonts w:ascii="Antiqua" w:eastAsia="Times New Roman" w:hAnsi="Antiqu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0%D0%B0%D0%BD" TargetMode="External"/><Relationship Id="rId13" Type="http://schemas.openxmlformats.org/officeDocument/2006/relationships/hyperlink" Target="http://ru.wikipedia.org/wiki/%D0%90%D1%80%D0%B0%D0%B1%D1%81%D0%BA%D0%B8%D0%B9_%D1%8F%D0%B7%D1%8B%D0%BA" TargetMode="External"/><Relationship Id="rId18" Type="http://schemas.openxmlformats.org/officeDocument/2006/relationships/hyperlink" Target="http://ru.wikipedia.org/wiki/%D0%90%D1%80%D0%B0%D0%B1%D1%81%D0%BA%D0%B8%D0%B9_%D1%8F%D0%B7%D1%8B%D0%BA" TargetMode="External"/><Relationship Id="rId26" Type="http://schemas.openxmlformats.org/officeDocument/2006/relationships/hyperlink" Target="http://ru.wikipedia.org/wiki/%D0%90%D0%BB%D0%B8_%D0%B8%D0%B1%D0%BD_%D0%90%D0%B1%D1%83_%D0%A2%D0%B0%D0%BB%D0%B8%D0%B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24_%D1%8F%D0%BD%D0%B2%D0%B0%D1%80%D1%8F" TargetMode="External"/><Relationship Id="rId7" Type="http://schemas.openxmlformats.org/officeDocument/2006/relationships/hyperlink" Target="http://ru.wikipedia.org/wiki/%D0%9C%D1%83%D1%85%D0%B0%D0%BC%D0%BC%D0%B5%D0%B4" TargetMode="External"/><Relationship Id="rId12" Type="http://schemas.openxmlformats.org/officeDocument/2006/relationships/hyperlink" Target="http://ru.wikipedia.org/wiki/%D0%9B%D0%B8%D0%B2%D0%B0%D0%BD" TargetMode="External"/><Relationship Id="rId17" Type="http://schemas.openxmlformats.org/officeDocument/2006/relationships/hyperlink" Target="http://ru.wikipedia.org/wiki/%D0%9C%D0%B0%D0%BB%D0%B8%D0%BA_%D0%B8%D0%B1%D0%BD_%D0%90%D0%BD%D0%B0%D1%81" TargetMode="External"/><Relationship Id="rId25" Type="http://schemas.openxmlformats.org/officeDocument/2006/relationships/hyperlink" Target="http://ru.wikipedia.org/wiki/%D0%A8%D0%B8%D0%B8%D1%82%D1%8B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1%D1%83_%D0%A5%D0%B0%D0%BD%D0%B8%D1%84%D0%B0" TargetMode="External"/><Relationship Id="rId20" Type="http://schemas.openxmlformats.org/officeDocument/2006/relationships/hyperlink" Target="http://ru.wikipedia.org/wiki/600" TargetMode="External"/><Relationship Id="rId29" Type="http://schemas.openxmlformats.org/officeDocument/2006/relationships/hyperlink" Target="http://ru.wikipedia.org/wiki/%D0%9C%D1%83%D1%81%D1%83%D0%BB%D1%8C%D0%BC%D0%B0%D0%BD%D0%B5-%D1%81%D1%83%D0%BD%D0%BD%D0%B8%D1%82%D1%8B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B%D0%B8_%D0%B8%D0%B1%D0%BD_%D0%90%D0%B1%D1%83_%D0%A2%D0%B0%D0%BB%D0%B8%D0%B1" TargetMode="External"/><Relationship Id="rId11" Type="http://schemas.openxmlformats.org/officeDocument/2006/relationships/hyperlink" Target="http://ru.wikipedia.org/wiki/%D0%98%D1%80%D0%B0%D0%BA" TargetMode="External"/><Relationship Id="rId24" Type="http://schemas.openxmlformats.org/officeDocument/2006/relationships/hyperlink" Target="http://ru.wikipedia.org/wiki/%D0%98%D0%BC%D0%B0%D0%B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%D0%98%D1%81%D0%BB%D0%B0%D0%BC" TargetMode="External"/><Relationship Id="rId15" Type="http://schemas.openxmlformats.org/officeDocument/2006/relationships/hyperlink" Target="http://ru.wikipedia.org/wiki/%D0%9C%D0%B5%D1%87%D0%B5%D1%82%D1%8C" TargetMode="External"/><Relationship Id="rId23" Type="http://schemas.openxmlformats.org/officeDocument/2006/relationships/hyperlink" Target="http://ru.wikipedia.org/wiki/656" TargetMode="External"/><Relationship Id="rId28" Type="http://schemas.openxmlformats.org/officeDocument/2006/relationships/hyperlink" Target="http://ru.wikipedia.org/wiki/%D0%90%D0%BB%D0%B8_%D0%B8%D0%B1%D0%BD_%D0%90%D0%B1%D1%83_%D0%A2%D0%B0%D0%BB%D0%B8%D0%B1" TargetMode="External"/><Relationship Id="rId10" Type="http://schemas.openxmlformats.org/officeDocument/2006/relationships/hyperlink" Target="http://ru.wikipedia.org/wiki/%D0%91%D0%B0%D1%85%D1%80%D0%B5%D0%B9%D0%BD" TargetMode="External"/><Relationship Id="rId19" Type="http://schemas.openxmlformats.org/officeDocument/2006/relationships/hyperlink" Target="http://ru.wikipedia.org/wiki/%D0%9C%D0%B5%D0%B6%D0%B4%D1%83%D0%BD%D0%B0%D1%80%D0%BE%D0%B4%D0%BD%D1%8B%D0%B9_%D1%84%D0%BE%D0%BD%D0%B5%D1%82%D0%B8%D1%87%D0%B5%D1%81%D0%BA%D0%B8%D0%B9_%D0%B0%D0%BB%D1%84%D0%B0%D0%B2%D0%B8%D1%8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u.wikipedia.org/wiki/%D0%90%D1%80%D0%B0%D0%B1%D1%81%D0%BA%D0%B8%D0%B9_%D1%8F%D0%B7%D1%8B%D0%BA" TargetMode="External"/><Relationship Id="rId9" Type="http://schemas.openxmlformats.org/officeDocument/2006/relationships/hyperlink" Target="http://ru.wikipedia.org/wiki/%D0%90%D0%B7%D0%B5%D1%80%D0%B1%D0%B0%D0%B9%D0%B4%D0%B6%D0%B0%D0%BD" TargetMode="External"/><Relationship Id="rId14" Type="http://schemas.openxmlformats.org/officeDocument/2006/relationships/hyperlink" Target="http://ru.wikipedia.org/wiki/%D0%98%D1%81%D0%BB%D0%B0%D0%BC" TargetMode="External"/><Relationship Id="rId22" Type="http://schemas.openxmlformats.org/officeDocument/2006/relationships/hyperlink" Target="http://ru.wikipedia.org/wiki/%D0%90%D0%BB%D0%B8_%D0%B8%D0%B1%D0%BD_%D0%90%D0%B1%D1%83_%D0%A2%D0%B0%D0%BB%D0%B8%D0%B1" TargetMode="External"/><Relationship Id="rId27" Type="http://schemas.openxmlformats.org/officeDocument/2006/relationships/hyperlink" Target="http://ru.wikipedia.org/wiki/%D0%98%D1%81%D0%BB%D0%B0%D0%BC" TargetMode="External"/><Relationship Id="rId30" Type="http://schemas.openxmlformats.org/officeDocument/2006/relationships/hyperlink" Target="http://ru.wikipedia.org/wiki/%D0%9F%D0%B5%D1%80%D0%B2%D1%8B%D0%B9_%D0%98%D0%BC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2013-12-14T08:30:00Z</cp:lastPrinted>
  <dcterms:created xsi:type="dcterms:W3CDTF">2013-12-07T11:28:00Z</dcterms:created>
  <dcterms:modified xsi:type="dcterms:W3CDTF">2014-11-05T16:18:00Z</dcterms:modified>
</cp:coreProperties>
</file>