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4" w:rsidRPr="007102D5" w:rsidRDefault="00A44594" w:rsidP="007102D5">
      <w:pPr>
        <w:shd w:val="clear" w:color="auto" w:fill="FFFFFF"/>
        <w:spacing w:after="0" w:line="450" w:lineRule="atLeast"/>
        <w:jc w:val="center"/>
        <w:outlineLvl w:val="0"/>
        <w:rPr>
          <w:rFonts w:ascii="Constantia" w:eastAsia="Times New Roman" w:hAnsi="Constantia" w:cs="Times New Roman"/>
          <w:color w:val="000000"/>
          <w:kern w:val="36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kern w:val="36"/>
          <w:lang w:eastAsia="ru-RU"/>
        </w:rPr>
        <w:t>Кельтское Древо Жизни</w:t>
      </w:r>
      <w:r w:rsidR="007102D5">
        <w:rPr>
          <w:rFonts w:ascii="Constantia" w:eastAsia="Times New Roman" w:hAnsi="Constantia" w:cs="Times New Roman"/>
          <w:color w:val="000000"/>
          <w:kern w:val="36"/>
          <w:lang w:eastAsia="ru-RU"/>
        </w:rPr>
        <w:t>.</w:t>
      </w:r>
    </w:p>
    <w:p w:rsidR="004C2867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noProof/>
          <w:color w:val="6FCB1B"/>
          <w:lang w:eastAsia="ru-RU"/>
        </w:rPr>
        <w:drawing>
          <wp:inline distT="0" distB="0" distL="0" distR="0">
            <wp:extent cx="2855595" cy="1190625"/>
            <wp:effectExtent l="0" t="0" r="1905" b="9525"/>
            <wp:docPr id="7" name="Рисунок 7" descr="http://celticstyle.ru/wp-content/uploads/2012/06/drevo-zhizni-1-300x1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icstyle.ru/wp-content/uploads/2012/06/drevo-zhizni-1-300x1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В далекие от нас века, когда кельты господствовали в мире, вся Северная Европа была полностью покрыта густыми лесами. Великолепный Каледонский Лес Шотландии, дубравы Ирландии, реликтовые деревья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Андериды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в Южной Англии…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В таком окружении неудивительно было, что лес воспринимался как матрица хлеба насущного для кельтских народов. Это и еда, и лекарства, и строительный материал для жилищ, топливо для священных огней, духовность и культура.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noProof/>
          <w:color w:val="6FCB1B"/>
          <w:lang w:eastAsia="ru-RU"/>
        </w:rPr>
        <w:drawing>
          <wp:inline distT="0" distB="0" distL="0" distR="0">
            <wp:extent cx="2855595" cy="2855595"/>
            <wp:effectExtent l="0" t="0" r="1905" b="1905"/>
            <wp:docPr id="6" name="Рисунок 6" descr="http://celticstyle.ru/wp-content/uploads/2012/06/drevo-zhizni-2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ticstyle.ru/wp-content/uploads/2012/06/drevo-zhizni-2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Когда какое-нибудь из племен расчищало землю для будущего поселения, люди всегда оставляли большое дерево в самой середине - «Дерево Жизни»,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краннбетадх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crannbethadh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), воплощавшее целостность племени и его безопасность (известен культ пяти священных деревьев Ирландии, часто называвшихся «древо мира»). Друиды, жрецы кельтов, да и все кельты в целом, рассматривали деревья как особый природный символ, обладающий огромной мудростью и связующий небеса и землю. Листья и ветви деревьев, по их понятиям, ловят энергию верховного правителя небес – Солнца и передают ее по стволу к корням и Земле – символу физического мира.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Вожди принимали присягу при вступлении в свою должность у священного дерева, таким образом, получая благословение свыше.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Священные деревья обладали волшебными свойствами, отразившимися в символическом и магическом алфавите, которым древние друиды пользовались для гаданий и предсказаний – огамический древесный алфавит (две признанных версии огамического алфавита – ирландская и уэльская). Принято различать обычное огамическое письмо и сакральный алфавит. В алфавите, которым пользовались друиды, каждый символ был связан с определенным деревом, как божественным изображением.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Друидические тексты «записывались» с помощью огамических древесных букв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bethluisnion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), каждая огамическая буква представляла листик дерева, название которого начиналось с этой буквы. Листья последовательно нанизывались на длинную бечевку «словами и словосочетаниями». Только таким образом, «богоданным» письмом, можно было записывать книги друидов.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Дуб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Duir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Д)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Белинос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Ольха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Fearn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Ф) - </w:t>
      </w:r>
      <w:proofErr w:type="gram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Бран</w:t>
      </w:r>
      <w:proofErr w:type="gram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Боярышник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Huatha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Х)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Рианон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Падуб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Tinne,Т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Ку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Кулан. Дрок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Ohn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О)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Ллей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Береза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Beth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Б)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Мабон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Ясень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Nuin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Н)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lastRenderedPageBreak/>
        <w:t>Гвидион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Рябина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Luis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, Л) – Мат. Камыш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Ngetal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НГ)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Арианрод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Вереск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Ur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У)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Блодвед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Яблоня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Quert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Ка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Керридвин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Ива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Saille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С)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Эпона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Осина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Eadha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Е)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Ллир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Орешник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Coll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К)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Бранвен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Виноград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Muin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М)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Бригантия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Сосна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Ailim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А)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Кернунос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Тис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Ioho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, И) – Саман. Терн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Strait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</w:t>
      </w:r>
      <w:proofErr w:type="spellStart"/>
      <w:proofErr w:type="gram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Ст</w:t>
      </w:r>
      <w:proofErr w:type="spellEnd"/>
      <w:proofErr w:type="gram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З,С)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Талисин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Бузина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Ruts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Р)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Морриган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 Плющ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Gort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Г)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Огмиос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noProof/>
          <w:color w:val="6FCB1B"/>
          <w:lang w:eastAsia="ru-RU"/>
        </w:rPr>
        <w:drawing>
          <wp:inline distT="0" distB="0" distL="0" distR="0">
            <wp:extent cx="2855595" cy="2630805"/>
            <wp:effectExtent l="0" t="0" r="1905" b="0"/>
            <wp:docPr id="5" name="Рисунок 5" descr="http://celticstyle.ru/wp-content/uploads/2012/06/drevo-zhizni-3-300x27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icstyle.ru/wp-content/uploads/2012/06/drevo-zhizni-3-300x27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У деревьев тоже была своя иерархия. Царем всех деревьев являлся Дуб, по рангу он соответствовал вождю и олицетворял Бога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Белиноса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(у скандинавов главным существом был Ясень). Дуб был центром вселенной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axismundi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), и воротами в потусторонний мир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orbisalia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).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Староирландский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-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daur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Уэльский -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derw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санскрит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duir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= ДВЕРЬ. Друиды, у которых самым желанным деревом был именно дуб, были «людьми дуба» или «мудрецами дубравы».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Потусторонний мир, в который верили кельты, выступал в разных ипостасях, под разными названиями (Земля Проживания, Восхитительная Равнина, Земля Юности и т. д.), местонахождение определяли то в Западном Море, то на холмах Сид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Ши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Sidhe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). Это была страна, где не было болезней, старости, смерти, а только бесконечное счастье.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Деревья являлись родным домом для неисчислимого количества волшебных существ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фейри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), даровавших благословение другого мира. Ветками от девяти священных деревьев разжигали костер, возвращавший солнце в Канун Мая, БЕЛТАН.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noProof/>
          <w:color w:val="6FCB1B"/>
          <w:lang w:eastAsia="ru-RU"/>
        </w:rPr>
        <w:drawing>
          <wp:inline distT="0" distB="0" distL="0" distR="0">
            <wp:extent cx="2855595" cy="1431925"/>
            <wp:effectExtent l="0" t="0" r="1905" b="0"/>
            <wp:docPr id="4" name="Рисунок 4" descr="http://celticstyle.ru/wp-content/uploads/2012/06/drevo-zhizni-4-30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elticstyle.ru/wp-content/uploads/2012/06/drevo-zhizni-4-30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>Кельтское определение «древо жизни» может включать многие деревья, у каждого из которых есть специальное значение.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В одном из ранних мифов об основании Ирландии есть рассказ о великане, который пришел из «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orbisalia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» с ветвью тиса, на которой росли яблоки, орехи и желуди одновременно. Звали великана</w:t>
      </w:r>
      <w:proofErr w:type="gramStart"/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>«Т</w:t>
      </w:r>
      <w:proofErr w:type="gramEnd"/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>ри Ростка»</w:t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> 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Treochair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).Он встряхнул плоды на землю, их подняли и посадили в </w:t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lastRenderedPageBreak/>
        <w:t>центре и четырех углах </w:t>
      </w:r>
      <w:r w:rsidRPr="007102D5">
        <w:rPr>
          <w:rFonts w:ascii="Constantia" w:eastAsia="Times New Roman" w:hAnsi="Constantia" w:cs="Times New Roman"/>
          <w:noProof/>
          <w:color w:val="000000"/>
          <w:lang w:eastAsia="ru-RU"/>
        </w:rPr>
        <w:drawing>
          <wp:inline distT="0" distB="0" distL="0" distR="0">
            <wp:extent cx="2820670" cy="2855595"/>
            <wp:effectExtent l="0" t="0" r="0" b="1905"/>
            <wp:docPr id="3" name="Рисунок 3" descr="http://celticstyle.ru/wp-content/uploads/2012/06/drevo-zhizni-5-2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lticstyle.ru/wp-content/uploads/2012/06/drevo-zhizni-5-296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>Ирландии, они выросли и стали священными деревьями, Великими Покровителями Земли. Тис в ирландской мифологии всегда был символом смерти и возрождения, благодаря уникальному пути по которому дерево развивается.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С мировым древом связаны многочисленные мифы и легенды. По одной из них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изСид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вытекает источник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Нехтан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который дает начало одной из главных рек Ирландии –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Бойн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. Возле источника в потустороннем мире стоит дерево орешника, которое роняет в источник орехи, источник мудрости, попадающие в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Бойн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В историях об инициировании, связанных с мистериями «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orbisalia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» герой должен принести ветвь мирового древа. В источнике </w:t>
      </w:r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 xml:space="preserve">«Плавание Брана, сына </w:t>
      </w:r>
      <w:proofErr w:type="spellStart"/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>Фебала</w:t>
      </w:r>
      <w:proofErr w:type="spellEnd"/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>»</w:t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</w:t>
      </w:r>
      <w:proofErr w:type="gram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Бран</w:t>
      </w:r>
      <w:proofErr w:type="gram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гуляет вокруг своего дворца и вдруг слышит неземную музыку. Она его убаюкивает, а когда </w:t>
      </w:r>
      <w:proofErr w:type="gram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Бран</w:t>
      </w:r>
      <w:proofErr w:type="gram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просыпается, в его руке находится ветвь </w:t>
      </w:r>
      <w:r w:rsidRPr="007102D5">
        <w:rPr>
          <w:rFonts w:ascii="Constantia" w:eastAsia="Times New Roman" w:hAnsi="Constantia" w:cs="Times New Roman"/>
          <w:noProof/>
          <w:color w:val="000000"/>
          <w:lang w:eastAsia="ru-RU"/>
        </w:rPr>
        <w:drawing>
          <wp:inline distT="0" distB="0" distL="0" distR="0">
            <wp:extent cx="2855595" cy="2837815"/>
            <wp:effectExtent l="0" t="0" r="1905" b="635"/>
            <wp:docPr id="2" name="Рисунок 2" descr="http://celticstyle.ru/wp-content/uploads/2012/06/drevo-zhizni-7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elticstyle.ru/wp-content/uploads/2012/06/drevo-zhizni-7-300x2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серебряной яблони, покрытая белыми цветами. Вечером во дворце, где собрались все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гостиБрана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появляется красавица, одетая в прекрасную одежду. Она стала петь им об острове, в сердце которого растет древнее древо, цветы которого ложатся как снег на землю, сладкоголосые птицы живут на её ветвях. Красавица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приглашаетБрана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и его спутников приплыть в её страну, потому что серебряная ветвь отпирает для него волшебные ворота. Яблоня, дерево, олицетворявшее в кельтском фольклоре и кельтской мифологии бессмертие.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Есть известная </w:t>
      </w:r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 xml:space="preserve">легенда о Томасе </w:t>
      </w:r>
      <w:proofErr w:type="spellStart"/>
      <w:r w:rsidRPr="007102D5">
        <w:rPr>
          <w:rFonts w:ascii="Constantia" w:eastAsia="Times New Roman" w:hAnsi="Constantia" w:cs="Times New Roman"/>
          <w:b/>
          <w:bCs/>
          <w:color w:val="000000"/>
          <w:lang w:eastAsia="ru-RU"/>
        </w:rPr>
        <w:t>Лермонте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, шотландском барде, возможно жившем в 13 столетии. Он сидел под деревом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Ейлдон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Eildon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) и сочинял балладу. Услышав пение барда, Королевы Эльфов влюбилась в него и забрала в своё счастливое царство. Дерево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Ейлдон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являлось боярышником и воротами в волшебные царства.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proofErr w:type="spellStart"/>
      <w:r w:rsidRPr="007102D5">
        <w:rPr>
          <w:rFonts w:ascii="Constantia" w:eastAsia="Times New Roman" w:hAnsi="Constantia" w:cs="Times New Roman"/>
          <w:i/>
          <w:iCs/>
          <w:color w:val="000000"/>
          <w:lang w:eastAsia="ru-RU"/>
        </w:rPr>
        <w:lastRenderedPageBreak/>
        <w:t>Джен</w:t>
      </w:r>
      <w:proofErr w:type="spellEnd"/>
      <w:proofErr w:type="gramStart"/>
      <w:r w:rsidRPr="007102D5">
        <w:rPr>
          <w:rFonts w:ascii="Constantia" w:eastAsia="Times New Roman" w:hAnsi="Constantia" w:cs="Times New Roman"/>
          <w:i/>
          <w:iCs/>
          <w:color w:val="000000"/>
          <w:lang w:eastAsia="ru-RU"/>
        </w:rPr>
        <w:t xml:space="preserve"> Д</w:t>
      </w:r>
      <w:proofErr w:type="gramEnd"/>
      <w:r w:rsidRPr="007102D5">
        <w:rPr>
          <w:rFonts w:ascii="Constantia" w:eastAsia="Times New Roman" w:hAnsi="Constantia" w:cs="Times New Roman"/>
          <w:i/>
          <w:iCs/>
          <w:color w:val="000000"/>
          <w:lang w:eastAsia="ru-RU"/>
        </w:rPr>
        <w:t>елит</w:t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> (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JenDelyth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) (родилась в Уэльсе в 1962) - кельтская художница, создательница современного «Древа Жизни», после своего появления в 1990 </w:t>
      </w:r>
      <w:r w:rsidRPr="007102D5">
        <w:rPr>
          <w:rFonts w:ascii="Constantia" w:eastAsia="Times New Roman" w:hAnsi="Constantia" w:cs="Times New Roman"/>
          <w:noProof/>
          <w:color w:val="6FCB1B"/>
          <w:lang w:eastAsia="ru-RU"/>
        </w:rPr>
        <w:drawing>
          <wp:inline distT="0" distB="0" distL="0" distR="0">
            <wp:extent cx="2855595" cy="2769235"/>
            <wp:effectExtent l="0" t="0" r="1905" b="0"/>
            <wp:docPr id="1" name="Рисунок 1" descr="http://celticstyle.ru/wp-content/uploads/2012/06/drevo-zhizni-6-300x29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ticstyle.ru/wp-content/uploads/2012/06/drevo-zhizni-6-300x29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D5">
        <w:rPr>
          <w:rFonts w:ascii="Constantia" w:eastAsia="Times New Roman" w:hAnsi="Constantia" w:cs="Times New Roman"/>
          <w:color w:val="000000"/>
          <w:lang w:eastAsia="ru-RU"/>
        </w:rPr>
        <w:t>году ставшего незамедлительно популярным и особенно узнаваемым кельтским художественным символом.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«Древо Жизни» Джен</w:t>
      </w:r>
      <w:proofErr w:type="gramStart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Д</w:t>
      </w:r>
      <w:proofErr w:type="gramEnd"/>
      <w:r w:rsidRPr="007102D5">
        <w:rPr>
          <w:rFonts w:ascii="Constantia" w:eastAsia="Times New Roman" w:hAnsi="Constantia" w:cs="Times New Roman"/>
          <w:color w:val="000000"/>
          <w:lang w:eastAsia="ru-RU"/>
        </w:rPr>
        <w:t>елит совершенно оригинальный образец, не основанный на каком-либо древнем или современном примере из кельтского искусства. Это личная интерпретация художники символики оригинального кельтского Древа Жизни.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>Ветви дерева достигают небес, корни глубоко в земле, но все вместе они переплетаются, что олицетворяет связь между всеми вещами на Небесах и на Земле. Дерево представляет Вселенную в Космосе.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Отцом современного кельтского искусства является Джордж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Бэйн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 xml:space="preserve"> (1811-1968), его «Древо Жизни» представляет собой цветочный орнамент, встречающийся в Книге </w:t>
      </w:r>
      <w:proofErr w:type="spellStart"/>
      <w:r w:rsidRPr="007102D5">
        <w:rPr>
          <w:rFonts w:ascii="Constantia" w:eastAsia="Times New Roman" w:hAnsi="Constantia" w:cs="Times New Roman"/>
          <w:color w:val="000000"/>
          <w:lang w:eastAsia="ru-RU"/>
        </w:rPr>
        <w:t>Келлс</w:t>
      </w:r>
      <w:proofErr w:type="spellEnd"/>
      <w:r w:rsidRPr="007102D5">
        <w:rPr>
          <w:rFonts w:ascii="Constantia" w:eastAsia="Times New Roman" w:hAnsi="Constantia" w:cs="Times New Roman"/>
          <w:color w:val="000000"/>
          <w:lang w:eastAsia="ru-RU"/>
        </w:rPr>
        <w:t>.</w:t>
      </w:r>
    </w:p>
    <w:p w:rsidR="00A44594" w:rsidRPr="007102D5" w:rsidRDefault="00A44594" w:rsidP="007102D5">
      <w:pPr>
        <w:shd w:val="clear" w:color="auto" w:fill="FFFFFF"/>
        <w:spacing w:after="0" w:line="270" w:lineRule="atLeast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7102D5">
        <w:rPr>
          <w:rFonts w:ascii="Constantia" w:eastAsia="Times New Roman" w:hAnsi="Constantia" w:cs="Times New Roman"/>
          <w:i/>
          <w:iCs/>
          <w:color w:val="000000"/>
          <w:lang w:eastAsia="ru-RU"/>
        </w:rPr>
        <w:t>Элла Михайленко</w:t>
      </w:r>
    </w:p>
    <w:p w:rsidR="00AB6920" w:rsidRPr="007102D5" w:rsidRDefault="00AB6920" w:rsidP="007102D5">
      <w:pPr>
        <w:spacing w:after="0"/>
        <w:jc w:val="both"/>
        <w:rPr>
          <w:rFonts w:ascii="Constantia" w:hAnsi="Constantia"/>
        </w:rPr>
      </w:pPr>
    </w:p>
    <w:sectPr w:rsidR="00AB6920" w:rsidRPr="007102D5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15DB"/>
    <w:rsid w:val="001115DB"/>
    <w:rsid w:val="00372B61"/>
    <w:rsid w:val="004C2867"/>
    <w:rsid w:val="007102D5"/>
    <w:rsid w:val="00757B03"/>
    <w:rsid w:val="00A44594"/>
    <w:rsid w:val="00AB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1"/>
  </w:style>
  <w:style w:type="paragraph" w:styleId="1">
    <w:name w:val="heading 1"/>
    <w:basedOn w:val="a"/>
    <w:link w:val="10"/>
    <w:uiPriority w:val="9"/>
    <w:qFormat/>
    <w:rsid w:val="00A4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45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4594"/>
  </w:style>
  <w:style w:type="paragraph" w:styleId="a4">
    <w:name w:val="Normal (Web)"/>
    <w:basedOn w:val="a"/>
    <w:uiPriority w:val="99"/>
    <w:semiHidden/>
    <w:unhideWhenUsed/>
    <w:rsid w:val="00A4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594"/>
    <w:rPr>
      <w:b/>
      <w:bCs/>
    </w:rPr>
  </w:style>
  <w:style w:type="character" w:styleId="a6">
    <w:name w:val="Emphasis"/>
    <w:basedOn w:val="a0"/>
    <w:uiPriority w:val="20"/>
    <w:qFormat/>
    <w:rsid w:val="00A445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45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4594"/>
  </w:style>
  <w:style w:type="paragraph" w:styleId="a4">
    <w:name w:val="Normal (Web)"/>
    <w:basedOn w:val="a"/>
    <w:uiPriority w:val="99"/>
    <w:semiHidden/>
    <w:unhideWhenUsed/>
    <w:rsid w:val="00A4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594"/>
    <w:rPr>
      <w:b/>
      <w:bCs/>
    </w:rPr>
  </w:style>
  <w:style w:type="character" w:styleId="a6">
    <w:name w:val="Emphasis"/>
    <w:basedOn w:val="a0"/>
    <w:uiPriority w:val="20"/>
    <w:qFormat/>
    <w:rsid w:val="00A445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90">
          <w:blockQuote w:val="1"/>
          <w:marLeft w:val="600"/>
          <w:marRight w:val="600"/>
          <w:marTop w:val="150"/>
          <w:marBottom w:val="150"/>
          <w:divBdr>
            <w:top w:val="single" w:sz="18" w:space="11" w:color="549815"/>
            <w:left w:val="single" w:sz="2" w:space="11" w:color="549815"/>
            <w:bottom w:val="single" w:sz="18" w:space="11" w:color="549815"/>
            <w:right w:val="single" w:sz="2" w:space="11" w:color="54981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ticstyle.ru/wp-content/uploads/2012/06/drevo-zhizni-3.jpg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elticstyle.ru/wp-content/uploads/2012/06/drevo-zhizni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celticstyle.ru/wp-content/uploads/2012/06/drevo-zhizni-4.jpg" TargetMode="External"/><Relationship Id="rId4" Type="http://schemas.openxmlformats.org/officeDocument/2006/relationships/hyperlink" Target="http://celticstyle.ru/wp-content/uploads/2012/06/drevo-zhizni-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elticstyle.ru/wp-content/uploads/2012/06/drevo-zhizni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2014-03-29T21:19:00Z</dcterms:created>
  <dcterms:modified xsi:type="dcterms:W3CDTF">2014-11-04T09:12:00Z</dcterms:modified>
</cp:coreProperties>
</file>