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AC" w:rsidRPr="00581F95" w:rsidRDefault="00BE6FAC" w:rsidP="00BE6FAC">
      <w:pPr>
        <w:pStyle w:val="2"/>
        <w:ind w:left="0" w:firstLine="284"/>
        <w:jc w:val="center"/>
        <w:rPr>
          <w:rFonts w:ascii="Constantia" w:hAnsi="Constantia"/>
          <w:sz w:val="22"/>
          <w:szCs w:val="22"/>
        </w:rPr>
      </w:pPr>
      <w:r w:rsidRPr="00581F95">
        <w:rPr>
          <w:rFonts w:ascii="Constantia" w:hAnsi="Constantia"/>
          <w:sz w:val="22"/>
          <w:szCs w:val="22"/>
        </w:rPr>
        <w:t>К.С. Льюис о патриотизме</w:t>
      </w:r>
    </w:p>
    <w:p w:rsidR="00BE6FAC" w:rsidRPr="00581F95" w:rsidRDefault="00BE6FAC" w:rsidP="00BE6FAC">
      <w:pPr>
        <w:pStyle w:val="2"/>
        <w:ind w:left="0" w:firstLine="284"/>
        <w:rPr>
          <w:rFonts w:ascii="Constantia" w:hAnsi="Constantia"/>
          <w:sz w:val="22"/>
          <w:szCs w:val="22"/>
        </w:rPr>
      </w:pPr>
    </w:p>
    <w:p w:rsidR="00BE6FAC" w:rsidRPr="00581F95" w:rsidRDefault="00BE6FAC" w:rsidP="00BE6FAC">
      <w:pPr>
        <w:pStyle w:val="2"/>
        <w:ind w:left="0" w:firstLine="284"/>
        <w:rPr>
          <w:rFonts w:ascii="Constantia" w:hAnsi="Constantia"/>
          <w:sz w:val="22"/>
          <w:szCs w:val="22"/>
        </w:rPr>
      </w:pPr>
      <w:r w:rsidRPr="00581F95">
        <w:rPr>
          <w:rFonts w:ascii="Constantia" w:hAnsi="Constantia"/>
          <w:sz w:val="22"/>
          <w:szCs w:val="22"/>
        </w:rPr>
        <w:t>У патриотизма  много  разновидностей.  Первая  из  них - любовь к дому:  к месту,  где мы выросли,  или к  нескольким местам,  где мы росли;  к старым друзьям,  к знакомым лицам, знакомым видам, запахам и звукам. В широком смысле это будет любовь  к  Уэллсу,  Шотландии,  Англии.  Только иностранцы и политики говорят о Великобритании.  С этой любовью к  родным местам связана любовь к укладу жизни - к пиву,  чаю, камину, безоружным полисменам,  купе с  отдельным  входом  и  многим другим вещам;  к месткому говору и - реже - и родному языку.  Честертон  говорил,  что  мы  не  хотим   жить   под   чужим владычеством, как не хотим, чтобы наш дом сгор</w:t>
      </w:r>
      <w:bookmarkStart w:id="0" w:name="_GoBack"/>
      <w:bookmarkEnd w:id="0"/>
      <w:r w:rsidRPr="00581F95">
        <w:rPr>
          <w:rFonts w:ascii="Constantia" w:hAnsi="Constantia"/>
          <w:sz w:val="22"/>
          <w:szCs w:val="22"/>
        </w:rPr>
        <w:t>ел - ведь мы и перечислить не в силах всего, чего мы лишимся.</w:t>
      </w:r>
    </w:p>
    <w:p w:rsidR="00BE6FAC" w:rsidRPr="00581F95" w:rsidRDefault="00BE6FAC" w:rsidP="00BE6FAC">
      <w:pPr>
        <w:pStyle w:val="2"/>
        <w:ind w:left="0" w:firstLine="284"/>
        <w:rPr>
          <w:rFonts w:ascii="Constantia" w:hAnsi="Constantia"/>
          <w:sz w:val="22"/>
          <w:szCs w:val="22"/>
        </w:rPr>
      </w:pPr>
      <w:r w:rsidRPr="00581F95">
        <w:rPr>
          <w:rFonts w:ascii="Constantia" w:hAnsi="Constantia"/>
          <w:sz w:val="22"/>
          <w:szCs w:val="22"/>
        </w:rPr>
        <w:t xml:space="preserve">Я просто не знаю, с какой точки зрения можно осудить это чувство.  Семья - первая ступенька на пути,  уводящем нас от эгоизма; такой патриотизм - ступенька следующая, и уводит он нас от эгоизма семьи.  Конечно,  это еще не милосердие; речь идет о </w:t>
      </w:r>
      <w:proofErr w:type="gramStart"/>
      <w:r w:rsidRPr="00581F95">
        <w:rPr>
          <w:rFonts w:ascii="Constantia" w:hAnsi="Constantia"/>
          <w:sz w:val="22"/>
          <w:szCs w:val="22"/>
        </w:rPr>
        <w:t>ближних</w:t>
      </w:r>
      <w:proofErr w:type="gramEnd"/>
      <w:r w:rsidRPr="00581F95">
        <w:rPr>
          <w:rFonts w:ascii="Constantia" w:hAnsi="Constantia"/>
          <w:sz w:val="22"/>
          <w:szCs w:val="22"/>
        </w:rPr>
        <w:t xml:space="preserve"> в географическом,  а не в христианском смысле слова.  Но не </w:t>
      </w:r>
      <w:proofErr w:type="gramStart"/>
      <w:r w:rsidRPr="00581F95">
        <w:rPr>
          <w:rFonts w:ascii="Constantia" w:hAnsi="Constantia"/>
          <w:sz w:val="22"/>
          <w:szCs w:val="22"/>
        </w:rPr>
        <w:t>любящий</w:t>
      </w:r>
      <w:proofErr w:type="gramEnd"/>
      <w:r w:rsidRPr="00581F95">
        <w:rPr>
          <w:rFonts w:ascii="Constantia" w:hAnsi="Constantia"/>
          <w:sz w:val="22"/>
          <w:szCs w:val="22"/>
        </w:rPr>
        <w:t xml:space="preserve"> земляка своего,  которого  видит,  как полюбит человека вообще, которого не видит? Все естественные чувства,  в  их  числе  -  и  это,  могут  воспрепятствовать духовной любви,  но могут и стать ее предтечами, подготовить к ней,  укрепить мышцы,  которым Божья благодать даст  потом лучшую, высшую работу; так девочка нянчит куклу, а женщина - ребенка.  Возможно,  нам придется пожертвовать этой любовью, вырвать свой глаз, но если у тебя нет глаза, его не вырвешь.  Существо с каким-нибудь “светочувствительным пятном”  просто не поймет слов Христа. Такой патриотизм,  конечно,  ничуть  не  агрессивен.  Он хочет только,  чтобы его не трогали.  У всякого мало-мальски разумного,  наделенного  воображением  человека  он  вызовет добрые чувства к чужеземцам.  Могу ли я любить свой дом и не понять,  что другие люди  с  таким  же  правом  любят  свой? Француз  же предан </w:t>
      </w:r>
      <w:proofErr w:type="spellStart"/>
      <w:r w:rsidRPr="00581F95">
        <w:rPr>
          <w:rFonts w:ascii="Constantia" w:hAnsi="Constantia"/>
          <w:sz w:val="22"/>
          <w:szCs w:val="22"/>
        </w:rPr>
        <w:t>cafecjmplet</w:t>
      </w:r>
      <w:proofErr w:type="spellEnd"/>
      <w:r w:rsidRPr="00581F95">
        <w:rPr>
          <w:rFonts w:ascii="Constantia" w:hAnsi="Constantia"/>
          <w:sz w:val="22"/>
          <w:szCs w:val="22"/>
        </w:rPr>
        <w:t>,  как мы яичнице с ветчиной: что ж,  дай ему Бог,  пускай пьет кофе!  Мы ничуть не  хотим навязать  ему  ниши  вкусы.  Родные места тем и хороши,  что других таких нет.</w:t>
      </w:r>
    </w:p>
    <w:p w:rsidR="00BE6FAC" w:rsidRPr="00581F95" w:rsidRDefault="00BE6FAC" w:rsidP="00BE6FAC">
      <w:pPr>
        <w:pStyle w:val="2"/>
        <w:ind w:left="0" w:firstLine="284"/>
        <w:rPr>
          <w:rFonts w:ascii="Constantia" w:hAnsi="Constantia"/>
          <w:sz w:val="22"/>
          <w:szCs w:val="22"/>
        </w:rPr>
      </w:pPr>
      <w:r w:rsidRPr="00581F95">
        <w:rPr>
          <w:rFonts w:ascii="Constantia" w:hAnsi="Constantia"/>
          <w:sz w:val="22"/>
          <w:szCs w:val="22"/>
        </w:rPr>
        <w:t>Вторая разновидность  патриотизма  -  особое отношение к прошлому своей  страны.  Я имею в виду прошлое, которое живет в   народном  сознании,  великие  деяния  предков,  Марафон, Ватерлоо.  Прошлое это и налагает обстоятельства  и  как бы  дает гарантию. Мы не вправе изменить высоким образцам; но мы ведь потомки тех,  великих,  и потому как-то получается, что мы и не можем образцам изменить.</w:t>
      </w:r>
    </w:p>
    <w:p w:rsidR="00BE6FAC" w:rsidRPr="00581F95" w:rsidRDefault="00BE6FAC" w:rsidP="00BE6FAC">
      <w:pPr>
        <w:pStyle w:val="2"/>
        <w:ind w:left="0" w:firstLine="284"/>
        <w:rPr>
          <w:rFonts w:ascii="Constantia" w:hAnsi="Constantia"/>
          <w:sz w:val="22"/>
          <w:szCs w:val="22"/>
        </w:rPr>
      </w:pPr>
      <w:r w:rsidRPr="00581F95">
        <w:rPr>
          <w:rFonts w:ascii="Constantia" w:hAnsi="Constantia"/>
          <w:sz w:val="22"/>
          <w:szCs w:val="22"/>
        </w:rPr>
        <w:t xml:space="preserve">Это чувство  не  так  безопасно,  как  первое.  Истинная история  любой  страны кишит </w:t>
      </w:r>
      <w:proofErr w:type="spellStart"/>
      <w:r w:rsidRPr="00581F95">
        <w:rPr>
          <w:rFonts w:ascii="Constantia" w:hAnsi="Constantia"/>
          <w:sz w:val="22"/>
          <w:szCs w:val="22"/>
        </w:rPr>
        <w:t>постыднейшими</w:t>
      </w:r>
      <w:proofErr w:type="spellEnd"/>
      <w:r w:rsidRPr="00581F95">
        <w:rPr>
          <w:rFonts w:ascii="Constantia" w:hAnsi="Constantia"/>
          <w:sz w:val="22"/>
          <w:szCs w:val="22"/>
        </w:rPr>
        <w:t xml:space="preserve"> фактами.  Если мы сочтем,  что великие деяния для нее типичны,  мы ошибемся  и станем  легкой  добычей  для людей,  которые любят открывать другим глаза.  Когда мы узнаем об истории больше, патриотизм        наш   рухнет  и  сменится  злым  цинизмом,  или  мы нарочно откажемся видеть правду.  И все же, что ни говори, именно такой патриотизм помогает многим людям вести себя гораздо  лучше в трудную минуту, чем они вели бы себя без него.</w:t>
      </w:r>
    </w:p>
    <w:p w:rsidR="00BE6FAC" w:rsidRPr="00581F95" w:rsidRDefault="00BE6FAC" w:rsidP="00BE6FAC">
      <w:pPr>
        <w:pStyle w:val="2"/>
        <w:ind w:left="0" w:firstLine="284"/>
        <w:rPr>
          <w:rFonts w:ascii="Constantia" w:hAnsi="Constantia"/>
          <w:sz w:val="22"/>
          <w:szCs w:val="22"/>
        </w:rPr>
      </w:pPr>
      <w:r w:rsidRPr="00581F95">
        <w:rPr>
          <w:rFonts w:ascii="Constantia" w:hAnsi="Constantia"/>
          <w:sz w:val="22"/>
          <w:szCs w:val="22"/>
        </w:rPr>
        <w:t xml:space="preserve"> Мне кажется,  образ  прошлого  может  укрепить нас и при  этом не обманывать.  Опасен этот образ ровно в той  мере,  в       какой он подменяет серьезное историческое исследование.</w:t>
      </w:r>
    </w:p>
    <w:p w:rsidR="00BE6FAC" w:rsidRPr="00581F95" w:rsidRDefault="00BE6FAC" w:rsidP="00BE6FAC">
      <w:pPr>
        <w:pStyle w:val="2"/>
        <w:ind w:left="0" w:firstLine="284"/>
        <w:rPr>
          <w:rFonts w:ascii="Constantia" w:hAnsi="Constantia"/>
          <w:sz w:val="22"/>
          <w:szCs w:val="22"/>
        </w:rPr>
      </w:pPr>
      <w:r w:rsidRPr="00581F95">
        <w:rPr>
          <w:rFonts w:ascii="Constantia" w:hAnsi="Constantia"/>
          <w:sz w:val="22"/>
          <w:szCs w:val="22"/>
        </w:rPr>
        <w:t>Если героическую  легенду   загримируют   под   учебник, мальчик  волей- неволей привыкнет думать,  что “мы” какие-то особенные.  Не зная толком биологии, он может решить, что мы каким-то образом унаследовали героизм.  А это приведет его к другой, много худшей разновидности патриотизма.</w:t>
      </w:r>
    </w:p>
    <w:p w:rsidR="00BE6FAC" w:rsidRPr="00581F95" w:rsidRDefault="00BE6FAC" w:rsidP="00BE6FAC">
      <w:pPr>
        <w:pStyle w:val="2"/>
        <w:ind w:left="0" w:firstLine="284"/>
        <w:rPr>
          <w:rFonts w:ascii="Constantia" w:hAnsi="Constantia"/>
          <w:sz w:val="22"/>
          <w:szCs w:val="22"/>
        </w:rPr>
      </w:pPr>
      <w:r w:rsidRPr="00581F95">
        <w:rPr>
          <w:rFonts w:ascii="Constantia" w:hAnsi="Constantia"/>
          <w:sz w:val="22"/>
          <w:szCs w:val="22"/>
        </w:rPr>
        <w:t>Третья разновидность  патриотизма  -  уже не чувство,  а вера;  твердая,  даже, грубая вера в то, что твоя страна или твой народ действительно лучше всех. Как-то я сказал  старому священнику,  исповедовавшему такие  взгляды;  “Каждый  народ считает, что мужчины у него - самые храбрые,  женщины - самые красивые”.  А он совершенно серьезно ответил  мне: “Да,  но ведь  в  Англии так и есть!” Конечно,  этот ответ не значит, что он мерзавец;  он просто  трогательный  старый  осел.  Но некоторые  ослы больно лягаются.  В самой крайней,  безумной форме  такой  патриотизм  становится  тем  расизмом   толпы, который одинаково противен и христианству, и науке.</w:t>
      </w:r>
    </w:p>
    <w:p w:rsidR="00BE6FAC" w:rsidRPr="00581F95" w:rsidRDefault="00BE6FAC" w:rsidP="00BE6FAC">
      <w:pPr>
        <w:pStyle w:val="2"/>
        <w:ind w:left="0" w:firstLine="284"/>
        <w:rPr>
          <w:rFonts w:ascii="Constantia" w:hAnsi="Constantia"/>
          <w:sz w:val="22"/>
          <w:szCs w:val="22"/>
        </w:rPr>
      </w:pPr>
      <w:r w:rsidRPr="00581F95">
        <w:rPr>
          <w:rFonts w:ascii="Constantia" w:hAnsi="Constantia"/>
          <w:sz w:val="22"/>
          <w:szCs w:val="22"/>
        </w:rPr>
        <w:lastRenderedPageBreak/>
        <w:t>Тут мы подходим к четвертой  разновидности.  Если  наша нация настолько лучше всех, не обязана ли она всеми править?  В XIX в.  англичане остро ощущали этот долг,  “бремя белых”.  Мы были не то добровольными стражниками, не то добровольными няньками.  Не надо  думать,  что  это  -  чистое  лицемерие.  Какое-то  добро  мы “диким” делали.  Но мир тошнило от наших заверений,  что мы только ради этого добра  завели  огромную империю.</w:t>
      </w:r>
    </w:p>
    <w:p w:rsidR="00BE6FAC" w:rsidRPr="00581F95" w:rsidRDefault="00BE6FAC" w:rsidP="00BE6FAC">
      <w:pPr>
        <w:pStyle w:val="2"/>
        <w:ind w:left="0" w:firstLine="284"/>
        <w:rPr>
          <w:rFonts w:ascii="Constantia" w:hAnsi="Constantia"/>
          <w:sz w:val="22"/>
          <w:szCs w:val="22"/>
        </w:rPr>
      </w:pPr>
      <w:r w:rsidRPr="00581F95">
        <w:rPr>
          <w:rFonts w:ascii="Constantia" w:hAnsi="Constantia"/>
          <w:sz w:val="22"/>
          <w:szCs w:val="22"/>
        </w:rPr>
        <w:t xml:space="preserve">Когда есть это ощущение превосходства,  вывести из  него можно  многое.  Можно подчеркивать не долг,  а право.  Можно считать,  что одни  народы,  совсем  уж  никуда  не  годные, необходимо  уничтожить,  а  другие,  чуть  </w:t>
      </w:r>
      <w:proofErr w:type="gramStart"/>
      <w:r w:rsidRPr="00581F95">
        <w:rPr>
          <w:rFonts w:ascii="Constantia" w:hAnsi="Constantia"/>
          <w:sz w:val="22"/>
          <w:szCs w:val="22"/>
        </w:rPr>
        <w:t>получше</w:t>
      </w:r>
      <w:proofErr w:type="gramEnd"/>
      <w:r w:rsidRPr="00581F95">
        <w:rPr>
          <w:rFonts w:ascii="Constantia" w:hAnsi="Constantia"/>
          <w:sz w:val="22"/>
          <w:szCs w:val="22"/>
        </w:rPr>
        <w:t xml:space="preserve">,  обязаны служить избранному народу.  Конечно,  ощущение долга  лучше, чем ощущение права. </w:t>
      </w:r>
      <w:proofErr w:type="gramStart"/>
      <w:r w:rsidRPr="00581F95">
        <w:rPr>
          <w:rFonts w:ascii="Constantia" w:hAnsi="Constantia"/>
          <w:sz w:val="22"/>
          <w:szCs w:val="22"/>
        </w:rPr>
        <w:t>Но</w:t>
      </w:r>
      <w:proofErr w:type="gramEnd"/>
      <w:r w:rsidRPr="00581F95">
        <w:rPr>
          <w:rFonts w:ascii="Constantia" w:hAnsi="Constantia"/>
          <w:sz w:val="22"/>
          <w:szCs w:val="22"/>
        </w:rPr>
        <w:t xml:space="preserve"> ни то, ни другое к добру не приведет.  У обоих есть верный признак зла: они перестают быть смешными только  тогда,  когда  станут ужасными.  Если бы на свете не было обмана индейцев,  уничтожения </w:t>
      </w:r>
      <w:proofErr w:type="spellStart"/>
      <w:r w:rsidRPr="00581F95">
        <w:rPr>
          <w:rFonts w:ascii="Constantia" w:hAnsi="Constantia"/>
          <w:sz w:val="22"/>
          <w:szCs w:val="22"/>
        </w:rPr>
        <w:t>тасманцев</w:t>
      </w:r>
      <w:proofErr w:type="spellEnd"/>
      <w:r w:rsidRPr="00581F95">
        <w:rPr>
          <w:rFonts w:ascii="Constantia" w:hAnsi="Constantia"/>
          <w:sz w:val="22"/>
          <w:szCs w:val="22"/>
        </w:rPr>
        <w:t>, газовых камер, апартеида, напыщенность  такого  патриотизма  казалась  бы грубым фарсом.</w:t>
      </w:r>
    </w:p>
    <w:p w:rsidR="00BE6FAC" w:rsidRPr="00581F95" w:rsidRDefault="00BE6FAC" w:rsidP="00BE6FAC">
      <w:pPr>
        <w:pStyle w:val="2"/>
        <w:ind w:left="0" w:firstLine="284"/>
        <w:rPr>
          <w:rFonts w:ascii="Constantia" w:hAnsi="Constantia"/>
          <w:i/>
          <w:sz w:val="22"/>
          <w:szCs w:val="22"/>
        </w:rPr>
      </w:pPr>
      <w:r w:rsidRPr="00581F95">
        <w:rPr>
          <w:rFonts w:ascii="Constantia" w:hAnsi="Constantia"/>
          <w:sz w:val="22"/>
          <w:szCs w:val="22"/>
        </w:rPr>
        <w:t xml:space="preserve">И вот  мы  подходим  к  той черте,  за которой бесовский патриотизм, как ему и положено, сжирает сам себя. Честертон,     говоря   об  этом,  приводит  две  строки  из  Киплинга.  По отношению к Киплингу это не совсем справедливо  -  тот  знал любовь  к  дому,  хотя и был бездомным.  Но сами по себе эти строки - действительно прекрасный пример. Вот они:  </w:t>
      </w:r>
      <w:r w:rsidRPr="00581F95">
        <w:rPr>
          <w:rFonts w:ascii="Constantia" w:hAnsi="Constantia"/>
          <w:i/>
          <w:sz w:val="22"/>
          <w:szCs w:val="22"/>
        </w:rPr>
        <w:t>Была бы Англия слаба, я бросил бы ее.</w:t>
      </w:r>
    </w:p>
    <w:p w:rsidR="00BE6FAC" w:rsidRPr="00581F95" w:rsidRDefault="00581F95" w:rsidP="00581F95">
      <w:pPr>
        <w:pStyle w:val="a3"/>
        <w:ind w:left="0" w:firstLine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</w:t>
      </w:r>
      <w:r w:rsidR="00BE6FAC" w:rsidRPr="00581F95">
        <w:rPr>
          <w:rFonts w:ascii="Constantia" w:hAnsi="Constantia"/>
          <w:sz w:val="22"/>
          <w:szCs w:val="22"/>
        </w:rPr>
        <w:t xml:space="preserve">Любовь так в жизни не скажет. </w:t>
      </w:r>
      <w:proofErr w:type="gramStart"/>
      <w:r w:rsidR="00BE6FAC" w:rsidRPr="00581F95">
        <w:rPr>
          <w:rFonts w:ascii="Constantia" w:hAnsi="Constantia"/>
          <w:sz w:val="22"/>
          <w:szCs w:val="22"/>
        </w:rPr>
        <w:t>Представьте себе мать, которая любит детей,  пока они милы,  мужа, который любит жену, пока  она красива,  жену,  которая любит мужа,  пока  он  богат  и  знаменит.</w:t>
      </w:r>
      <w:proofErr w:type="gramEnd"/>
      <w:r w:rsidR="00BE6FAC" w:rsidRPr="00581F95">
        <w:rPr>
          <w:rFonts w:ascii="Constantia" w:hAnsi="Constantia"/>
          <w:sz w:val="22"/>
          <w:szCs w:val="22"/>
        </w:rPr>
        <w:t xml:space="preserve"> Тот, кто любит свою страну, не разлюбит ее в беде и унижении,  а пожалеет.  Он  может  считать  ее  великой  и    славной,  когда  она  жалка  и  несчастлива  -  бывает такая   простительная иллюзия.  Но солдат у  Киплинга  любит  ее  за  величие  и славу,  за какие-то заслуги,  а не просто так.  А  что,  если она потеряет славу и величие?  Ответ несложен: он разлюбит ее,  покинет тонущий корабль. Тот самый барабанный,  трубный,   хвастливый    патриотизм    ведет    на    дорогу предательства.  С  таким  явлением  мы столкнемся много раз.  Когда естественная любовь  становится  беззаконной,  она  не только принесет вред - она перестает быть любовью.</w:t>
      </w:r>
    </w:p>
    <w:p w:rsidR="00F4224B" w:rsidRPr="00581F95" w:rsidRDefault="00F4224B">
      <w:pPr>
        <w:rPr>
          <w:rFonts w:ascii="Constantia" w:hAnsi="Constantia"/>
          <w:sz w:val="22"/>
          <w:szCs w:val="22"/>
        </w:rPr>
      </w:pPr>
    </w:p>
    <w:sectPr w:rsidR="00F4224B" w:rsidRPr="00581F95" w:rsidSect="00222D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04EC"/>
    <w:rsid w:val="00222D38"/>
    <w:rsid w:val="00581F95"/>
    <w:rsid w:val="00705D10"/>
    <w:rsid w:val="00BE6FAC"/>
    <w:rsid w:val="00E83D84"/>
    <w:rsid w:val="00EF04EC"/>
    <w:rsid w:val="00F4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semiHidden/>
    <w:unhideWhenUsed/>
    <w:rsid w:val="00BE6FAC"/>
    <w:pPr>
      <w:ind w:left="566" w:hanging="283"/>
    </w:pPr>
  </w:style>
  <w:style w:type="paragraph" w:styleId="a3">
    <w:name w:val="Body Text Indent"/>
    <w:basedOn w:val="a"/>
    <w:link w:val="a4"/>
    <w:semiHidden/>
    <w:unhideWhenUsed/>
    <w:rsid w:val="00BE6F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E6F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semiHidden/>
    <w:unhideWhenUsed/>
    <w:rsid w:val="00BE6FAC"/>
    <w:pPr>
      <w:ind w:left="566" w:hanging="283"/>
    </w:pPr>
  </w:style>
  <w:style w:type="paragraph" w:styleId="a3">
    <w:name w:val="Body Text Indent"/>
    <w:basedOn w:val="a"/>
    <w:link w:val="a4"/>
    <w:semiHidden/>
    <w:unhideWhenUsed/>
    <w:rsid w:val="00BE6F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E6F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2012-11-17T08:28:00Z</dcterms:created>
  <dcterms:modified xsi:type="dcterms:W3CDTF">2014-11-07T15:46:00Z</dcterms:modified>
</cp:coreProperties>
</file>