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D9" w:rsidRPr="00701AD9" w:rsidRDefault="00701AD9" w:rsidP="00701AD9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color w:val="000000"/>
          <w:kern w:val="36"/>
          <w:sz w:val="49"/>
          <w:szCs w:val="49"/>
          <w:lang w:eastAsia="ru-RU"/>
        </w:rPr>
      </w:pPr>
      <w:r w:rsidRPr="00701AD9">
        <w:rPr>
          <w:rFonts w:ascii="Arial" w:eastAsia="Times New Roman" w:hAnsi="Arial" w:cs="Arial"/>
          <w:b/>
          <w:bCs/>
          <w:color w:val="000000"/>
          <w:kern w:val="36"/>
          <w:sz w:val="49"/>
          <w:szCs w:val="49"/>
          <w:lang w:eastAsia="ru-RU"/>
        </w:rPr>
        <w:t>Схема поиска: что делать, если пропал человек</w:t>
      </w:r>
    </w:p>
    <w:p w:rsidR="00701AD9" w:rsidRPr="00701AD9" w:rsidRDefault="00701AD9" w:rsidP="00701A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34080" cy="1936115"/>
            <wp:effectExtent l="0" t="0" r="0" b="6985"/>
            <wp:docPr id="1" name="Рисунок 1" descr="Мили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-151225199" descr="Мили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D9" w:rsidRPr="00701AD9" w:rsidRDefault="00701AD9" w:rsidP="00701AD9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history="1">
        <w:r w:rsidRPr="00701AD9">
          <w:rPr>
            <w:rFonts w:ascii="Verdana" w:eastAsia="Times New Roman" w:hAnsi="Verdana" w:cs="Times New Roman"/>
            <w:color w:val="B2B2B2"/>
            <w:sz w:val="15"/>
            <w:szCs w:val="15"/>
            <w:lang w:eastAsia="ru-RU"/>
          </w:rPr>
          <w:t>© РИА Новости. Роман Галкин</w:t>
        </w:r>
      </w:hyperlink>
    </w:p>
    <w:p w:rsidR="00701AD9" w:rsidRPr="00701AD9" w:rsidRDefault="00701AD9" w:rsidP="00701AD9">
      <w:pPr>
        <w:shd w:val="clear" w:color="auto" w:fill="FFFFFF"/>
        <w:spacing w:before="360" w:after="360" w:line="240" w:lineRule="auto"/>
        <w:ind w:left="240" w:right="2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anchor="comm" w:history="1">
        <w:r w:rsidRPr="00701AD9">
          <w:rPr>
            <w:rFonts w:ascii="Verdana" w:eastAsia="Times New Roman" w:hAnsi="Verdana" w:cs="Times New Roman"/>
            <w:color w:val="3B78A8"/>
            <w:sz w:val="18"/>
            <w:szCs w:val="18"/>
            <w:u w:val="single"/>
            <w:lang w:eastAsia="ru-RU"/>
          </w:rPr>
          <w:t>Добавить комментарий</w:t>
        </w:r>
      </w:hyperlink>
    </w:p>
    <w:p w:rsidR="00701AD9" w:rsidRPr="00701AD9" w:rsidRDefault="00701AD9" w:rsidP="00701AD9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color w:val="3B78A8"/>
          <w:sz w:val="32"/>
          <w:szCs w:val="32"/>
          <w:lang w:eastAsia="ru-RU"/>
        </w:rPr>
      </w:pPr>
      <w:r w:rsidRPr="00701AD9">
        <w:rPr>
          <w:rFonts w:ascii="Verdana" w:eastAsia="Times New Roman" w:hAnsi="Verdana" w:cs="Times New Roman"/>
          <w:color w:val="336699"/>
          <w:sz w:val="32"/>
          <w:szCs w:val="32"/>
          <w:lang w:eastAsia="ru-RU"/>
        </w:rPr>
        <w:t>15:03 </w:t>
      </w:r>
      <w:r w:rsidRPr="00701AD9">
        <w:rPr>
          <w:rFonts w:ascii="Verdana" w:eastAsia="Times New Roman" w:hAnsi="Verdana" w:cs="Times New Roman"/>
          <w:color w:val="3B78A8"/>
          <w:sz w:val="32"/>
          <w:szCs w:val="32"/>
          <w:lang w:eastAsia="ru-RU"/>
        </w:rPr>
        <w:t>09/10/2008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этой неделе в Мосгордуме прошли </w:t>
      </w:r>
      <w:hyperlink r:id="rId8" w:tgtFrame="_blank" w:history="1">
        <w:r w:rsidRPr="00701AD9">
          <w:rPr>
            <w:rFonts w:ascii="Verdana" w:eastAsia="Times New Roman" w:hAnsi="Verdana" w:cs="Times New Roman"/>
            <w:color w:val="3B78A8"/>
            <w:sz w:val="20"/>
            <w:szCs w:val="20"/>
            <w:u w:val="single"/>
            <w:lang w:eastAsia="ru-RU"/>
          </w:rPr>
          <w:t>слушания</w:t>
        </w:r>
      </w:hyperlink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посвященные проблеме розыска пропавших людей. В России ежегодно пропадает около </w:t>
      </w:r>
      <w:hyperlink r:id="rId9" w:tgtFrame="_blank" w:history="1">
        <w:r w:rsidRPr="00701AD9">
          <w:rPr>
            <w:rFonts w:ascii="Verdana" w:eastAsia="Times New Roman" w:hAnsi="Verdana" w:cs="Times New Roman"/>
            <w:color w:val="3B78A8"/>
            <w:sz w:val="20"/>
            <w:szCs w:val="20"/>
            <w:u w:val="single"/>
            <w:lang w:eastAsia="ru-RU"/>
          </w:rPr>
          <w:t>70 тысяч человек</w:t>
        </w:r>
      </w:hyperlink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из них 30 тысяч – это дети.  Только в Москве с начала года  в розыске значатся 2686 человек, и примерно столько же  аналогичных дел лежат с прошлых лет.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Зачастую многие, потерявшие </w:t>
      </w:r>
      <w:proofErr w:type="gramStart"/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своих</w:t>
      </w:r>
      <w:proofErr w:type="gramEnd"/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близких, не знают с чего начать поиски – бежать в милицию, искать самим или же расклеивать объявления с фотографией пропавшего человека. Между тем, опытные работники уголовного розыска советуют незамедлительно обращаться в </w:t>
      </w:r>
      <w:hyperlink r:id="rId10" w:tgtFrame="_blank" w:history="1">
        <w:r w:rsidRPr="00701AD9">
          <w:rPr>
            <w:rFonts w:ascii="Verdana" w:eastAsia="Times New Roman" w:hAnsi="Verdana" w:cs="Times New Roman"/>
            <w:color w:val="3B78A8"/>
            <w:sz w:val="20"/>
            <w:szCs w:val="20"/>
            <w:u w:val="single"/>
            <w:lang w:eastAsia="ru-RU"/>
          </w:rPr>
          <w:t>отделение милиции</w:t>
        </w:r>
      </w:hyperlink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Особенно следует спешить с подачей заявления в случае исчезновения детей: если ребенка  не найдут по горячим следам, то шансы обнаружить его будут уменьшаться с каждым часом.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Схема поиска в правоохранительных органах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отделение милиции  необходимо взять фотографию потерявшегося человека. Можно даже принести из дома вещь пропавшего, которая пригодится для работы кинолога.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правило, оперативно-поисковая группа начинает поиски, как только поступает сигнал от дежурного. Она узнает подробности, предшествующие исчезновению и определяет круг версий.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Далее в дело вступают участковые и оперативники, которые обходят дома и опрашивают население. В то место, где можно взять какие-либо следы пропавшего ребенка, выезжает кинолог с собакой.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Поиск по горячим следам занимает одну-две недели, после чего переходит в другую фазу - оперативники отсылают ориентировки по линии ГУВД в различные организации, отслеживаю медучреждения, спецприемники, вокзалы и т.д.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 поисков во многом  зависит от порядочности и профессионализма сотрудников УВД. Если оперативники занимаются поисками недобросовестно, необходимо обратиться с жалобой на действия сотрудников в прокуратуру и Управление собственной безопасности.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 проводить самостоятельные поиски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Часто проблема поиска усложняется отсутствием четкой координации между различными ведомствами. Именно поэтому отчаявшиеся родственники после обращения в милицию вынуждены брать ситуацию в свои руки и заниматься поисками самостоятельно.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 самостоятельных поисков выглядит следующим образом: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первую очередь, необходимо обзвонить, обойти знакомых и друзей </w:t>
      </w:r>
      <w:proofErr w:type="gramStart"/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потерявшегося</w:t>
      </w:r>
      <w:proofErr w:type="gramEnd"/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опросить прохожих в тех местах, где он должен был находиться. Чем больше людей удастся привлечь к поискам, тем лучше. Их можно разбить на группы и поручить осмотреть разные улицы, помещения и т.д.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результатов нет, нужно звонить  в справочную "скорой помощи", в бюро регистрации несчастных случаев, в больницы.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Расклейте объявления о розыске с фотографией и описанием примет.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Помощь могут оказать и СМИ: в газетах, например,  можно опубликовать фотографию пропавшего человека. </w:t>
      </w: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Идите в социальные сети, где можно создать специальное сообщество. Там следует выложить не только фотографию пропавшего человека, его описание, но и </w:t>
      </w:r>
      <w:hyperlink r:id="rId11" w:tgtFrame="_blank" w:history="1">
        <w:r w:rsidRPr="00701AD9">
          <w:rPr>
            <w:rFonts w:ascii="Verdana" w:eastAsia="Times New Roman" w:hAnsi="Verdana" w:cs="Times New Roman"/>
            <w:color w:val="3B78A8"/>
            <w:sz w:val="20"/>
            <w:szCs w:val="20"/>
            <w:u w:val="single"/>
            <w:lang w:eastAsia="ru-RU"/>
          </w:rPr>
          <w:t>макет листовки</w:t>
        </w:r>
      </w:hyperlink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с этой информацией. Зона поиска существенно расширится: </w:t>
      </w:r>
      <w:proofErr w:type="gramStart"/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посетили сообщества могут</w:t>
      </w:r>
      <w:proofErr w:type="gramEnd"/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распечатать, раздать или расклеить эти листовки.</w:t>
      </w:r>
    </w:p>
    <w:p w:rsidR="00701AD9" w:rsidRPr="00701AD9" w:rsidRDefault="00701AD9" w:rsidP="00701AD9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Материал подготовлен на основе информации открытых источников</w:t>
      </w:r>
    </w:p>
    <w:p w:rsidR="00701AD9" w:rsidRPr="00701AD9" w:rsidRDefault="00701AD9" w:rsidP="00701AD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01A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AB6920" w:rsidRDefault="00701AD9" w:rsidP="00701AD9">
      <w:hyperlink r:id="rId12" w:history="1">
        <w:r>
          <w:rPr>
            <w:rStyle w:val="a4"/>
          </w:rPr>
          <w:t>http://ria.ru/society/20081009/152847721.html</w:t>
        </w:r>
        <w:proofErr w:type="gramStart"/>
      </w:hyperlink>
      <w:r w:rsidRPr="00701AD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701AD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Ч</w:t>
      </w:r>
      <w:proofErr w:type="gramEnd"/>
      <w:r w:rsidRPr="00701AD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итайте далее: </w:t>
      </w:r>
      <w:hyperlink r:id="rId13" w:anchor="ixzz20rjoAGhj" w:history="1">
        <w:r w:rsidRPr="00701AD9">
          <w:rPr>
            <w:rFonts w:ascii="Verdana" w:eastAsia="Times New Roman" w:hAnsi="Verdana" w:cs="Times New Roman"/>
            <w:color w:val="003399"/>
            <w:sz w:val="20"/>
            <w:szCs w:val="20"/>
            <w:shd w:val="clear" w:color="auto" w:fill="FFFFFF"/>
            <w:lang w:eastAsia="ru-RU"/>
          </w:rPr>
          <w:t>http://ria.ru/society/2008</w:t>
        </w:r>
        <w:bookmarkStart w:id="0" w:name="_GoBack"/>
        <w:bookmarkEnd w:id="0"/>
        <w:r w:rsidRPr="00701AD9">
          <w:rPr>
            <w:rFonts w:ascii="Verdana" w:eastAsia="Times New Roman" w:hAnsi="Verdana" w:cs="Times New Roman"/>
            <w:color w:val="003399"/>
            <w:sz w:val="20"/>
            <w:szCs w:val="20"/>
            <w:shd w:val="clear" w:color="auto" w:fill="FFFFFF"/>
            <w:lang w:eastAsia="ru-RU"/>
          </w:rPr>
          <w:t>1009/152847721.html#ixzz20rjoAGhj</w:t>
        </w:r>
      </w:hyperlink>
    </w:p>
    <w:sectPr w:rsidR="00AB6920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4F"/>
    <w:rsid w:val="001A754F"/>
    <w:rsid w:val="00701AD9"/>
    <w:rsid w:val="00757B03"/>
    <w:rsid w:val="00A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1AD9"/>
    <w:rPr>
      <w:b/>
      <w:bCs/>
    </w:rPr>
  </w:style>
  <w:style w:type="character" w:customStyle="1" w:styleId="copyright">
    <w:name w:val="copyright"/>
    <w:basedOn w:val="a0"/>
    <w:rsid w:val="00701AD9"/>
  </w:style>
  <w:style w:type="character" w:styleId="a4">
    <w:name w:val="Hyperlink"/>
    <w:basedOn w:val="a0"/>
    <w:uiPriority w:val="99"/>
    <w:semiHidden/>
    <w:unhideWhenUsed/>
    <w:rsid w:val="00701AD9"/>
    <w:rPr>
      <w:color w:val="0000FF"/>
      <w:u w:val="single"/>
    </w:rPr>
  </w:style>
  <w:style w:type="paragraph" w:customStyle="1" w:styleId="addcomm">
    <w:name w:val="addcomm"/>
    <w:basedOn w:val="a"/>
    <w:rsid w:val="0070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701AD9"/>
  </w:style>
  <w:style w:type="character" w:customStyle="1" w:styleId="apple-converted-space">
    <w:name w:val="apple-converted-space"/>
    <w:basedOn w:val="a0"/>
    <w:rsid w:val="00701AD9"/>
  </w:style>
  <w:style w:type="paragraph" w:styleId="a5">
    <w:name w:val="Normal (Web)"/>
    <w:basedOn w:val="a"/>
    <w:uiPriority w:val="99"/>
    <w:semiHidden/>
    <w:unhideWhenUsed/>
    <w:rsid w:val="0070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01A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1AD9"/>
    <w:rPr>
      <w:b/>
      <w:bCs/>
    </w:rPr>
  </w:style>
  <w:style w:type="character" w:customStyle="1" w:styleId="copyright">
    <w:name w:val="copyright"/>
    <w:basedOn w:val="a0"/>
    <w:rsid w:val="00701AD9"/>
  </w:style>
  <w:style w:type="character" w:styleId="a4">
    <w:name w:val="Hyperlink"/>
    <w:basedOn w:val="a0"/>
    <w:uiPriority w:val="99"/>
    <w:semiHidden/>
    <w:unhideWhenUsed/>
    <w:rsid w:val="00701AD9"/>
    <w:rPr>
      <w:color w:val="0000FF"/>
      <w:u w:val="single"/>
    </w:rPr>
  </w:style>
  <w:style w:type="paragraph" w:customStyle="1" w:styleId="addcomm">
    <w:name w:val="addcomm"/>
    <w:basedOn w:val="a"/>
    <w:rsid w:val="0070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701AD9"/>
  </w:style>
  <w:style w:type="character" w:customStyle="1" w:styleId="apple-converted-space">
    <w:name w:val="apple-converted-space"/>
    <w:basedOn w:val="a0"/>
    <w:rsid w:val="00701AD9"/>
  </w:style>
  <w:style w:type="paragraph" w:styleId="a5">
    <w:name w:val="Normal (Web)"/>
    <w:basedOn w:val="a"/>
    <w:uiPriority w:val="99"/>
    <w:semiHidden/>
    <w:unhideWhenUsed/>
    <w:rsid w:val="0070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01A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92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1181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.ru/social/2008/10/07/2850900.shtml" TargetMode="External"/><Relationship Id="rId13" Type="http://schemas.openxmlformats.org/officeDocument/2006/relationships/hyperlink" Target="http://ria.ru/society/20081009/1528477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society/20081009/152847721.html" TargetMode="External"/><Relationship Id="rId12" Type="http://schemas.openxmlformats.org/officeDocument/2006/relationships/hyperlink" Target="http://ria.ru/society/20081009/1528477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an.ru/docs/about/copyright.html" TargetMode="External"/><Relationship Id="rId11" Type="http://schemas.openxmlformats.org/officeDocument/2006/relationships/hyperlink" Target="http://www.fontanka.ru/2008/02/20/117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r-spb.ru/story/top/story_40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08/10/08/propavsh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2012-07-17T08:16:00Z</dcterms:created>
  <dcterms:modified xsi:type="dcterms:W3CDTF">2012-07-17T08:18:00Z</dcterms:modified>
</cp:coreProperties>
</file>