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B3" w:rsidRPr="008F7CE0" w:rsidRDefault="00BD4AB3" w:rsidP="008F7CE0">
      <w:pPr>
        <w:spacing w:after="0"/>
        <w:rPr>
          <w:rFonts w:ascii="Constantia" w:hAnsi="Constantia"/>
        </w:rPr>
      </w:pPr>
      <w:r w:rsidRPr="008F7CE0">
        <w:rPr>
          <w:rFonts w:ascii="Constantia" w:hAnsi="Constantia"/>
        </w:rPr>
        <w:t>Главные отличия деятельности человека от активности животных сводятся к следующему:</w:t>
      </w:r>
    </w:p>
    <w:p w:rsidR="00BD4AB3" w:rsidRPr="008F7CE0" w:rsidRDefault="00BD4AB3" w:rsidP="008F7CE0">
      <w:pPr>
        <w:spacing w:after="0"/>
        <w:rPr>
          <w:rFonts w:ascii="Constantia" w:hAnsi="Constantia"/>
        </w:rPr>
      </w:pPr>
      <w:r w:rsidRPr="008F7CE0">
        <w:rPr>
          <w:rFonts w:ascii="Constantia" w:hAnsi="Constantia"/>
        </w:rPr>
        <w:t>1. Деятельность человека носит продуктивный, творческий, созидательный характер. Активность животных имеет потребительскую основу, она в результате ничего нового по сравнению с тем, что дано природой, не производит и не создает.</w:t>
      </w:r>
    </w:p>
    <w:p w:rsidR="00BD4AB3" w:rsidRPr="008F7CE0" w:rsidRDefault="00BD4AB3" w:rsidP="008F7CE0">
      <w:pPr>
        <w:spacing w:after="0"/>
        <w:rPr>
          <w:rFonts w:ascii="Constantia" w:hAnsi="Constantia"/>
        </w:rPr>
      </w:pPr>
      <w:r w:rsidRPr="008F7CE0">
        <w:rPr>
          <w:rFonts w:ascii="Constantia" w:hAnsi="Constantia"/>
        </w:rPr>
        <w:t>2. Деятельность человека связана с предметами материальной и духовной культуры, которые используются им или в качестве инструментов, или в качестве предметов удовлетворения потребностей, или в качестве средств собственного развития. Для животных человеческие орудия и средства удовлетворения потребностей как таковые не существуют.</w:t>
      </w:r>
    </w:p>
    <w:p w:rsidR="00BD4AB3" w:rsidRPr="008F7CE0" w:rsidRDefault="00BD4AB3" w:rsidP="008F7CE0">
      <w:pPr>
        <w:spacing w:after="0"/>
        <w:rPr>
          <w:rFonts w:ascii="Constantia" w:hAnsi="Constantia"/>
        </w:rPr>
      </w:pPr>
      <w:r w:rsidRPr="008F7CE0">
        <w:rPr>
          <w:rFonts w:ascii="Constantia" w:hAnsi="Constantia"/>
        </w:rPr>
        <w:t>3. Деятельность человека преобразует его самого, его способности, потребности, условия жизни. Активность животных практически ничего не меняет ни в них самих, ни во внешних условиях жизни.</w:t>
      </w:r>
    </w:p>
    <w:p w:rsidR="00BD4AB3" w:rsidRPr="008F7CE0" w:rsidRDefault="00BD4AB3" w:rsidP="008F7CE0">
      <w:pPr>
        <w:spacing w:after="0"/>
        <w:rPr>
          <w:rFonts w:ascii="Constantia" w:hAnsi="Constantia"/>
        </w:rPr>
      </w:pPr>
      <w:r w:rsidRPr="008F7CE0">
        <w:rPr>
          <w:rFonts w:ascii="Constantia" w:hAnsi="Constantia"/>
        </w:rPr>
        <w:t>4. Человеческая деятельность в ее разнообразных формах и средствах реализации есть продукт истории. Активность животных выступает как результат их биологической эволюции.</w:t>
      </w:r>
    </w:p>
    <w:p w:rsidR="00374AB6" w:rsidRPr="008F7CE0" w:rsidRDefault="00BD4AB3" w:rsidP="008F7CE0">
      <w:pPr>
        <w:spacing w:after="0"/>
        <w:rPr>
          <w:rFonts w:ascii="Constantia" w:hAnsi="Constantia"/>
        </w:rPr>
      </w:pPr>
      <w:r w:rsidRPr="008F7CE0">
        <w:rPr>
          <w:rFonts w:ascii="Constantia" w:hAnsi="Constantia"/>
        </w:rPr>
        <w:t xml:space="preserve">5. Предметная деятельность людей с рождения им не дана. Она "задана" в культурном предназначении и способе использования окружающих предметов. Такую деятельность необходимо формировать и развивать в обучении и воспитании. То же относится к внутренним, нейрофизиологическим и психологическим структурам, управляющим внешней стороной практической деятельности. Активность животных изначально задана, </w:t>
      </w:r>
      <w:proofErr w:type="spellStart"/>
      <w:r w:rsidRPr="008F7CE0">
        <w:rPr>
          <w:rFonts w:ascii="Constantia" w:hAnsi="Constantia"/>
        </w:rPr>
        <w:t>генотипически</w:t>
      </w:r>
      <w:proofErr w:type="spellEnd"/>
      <w:r w:rsidRPr="008F7CE0">
        <w:rPr>
          <w:rFonts w:ascii="Constantia" w:hAnsi="Constantia"/>
        </w:rPr>
        <w:t xml:space="preserve"> обусловлена и разворачивается по мере естественного анатомо-физиологического созревания организма.</w:t>
      </w:r>
    </w:p>
    <w:p w:rsidR="00BD4AB3" w:rsidRPr="008F7CE0" w:rsidRDefault="00BD4AB3" w:rsidP="008F7CE0">
      <w:pPr>
        <w:spacing w:after="0"/>
        <w:rPr>
          <w:rFonts w:ascii="Constantia" w:hAnsi="Constantia"/>
          <w:b/>
        </w:rPr>
      </w:pPr>
      <w:r w:rsidRPr="008F7CE0">
        <w:rPr>
          <w:rFonts w:ascii="Constantia" w:hAnsi="Constantia"/>
        </w:rPr>
        <w:t xml:space="preserve">Поведение человека – это внешнее проявление его деятельности. В поведении человека находит отражение его отношение к обществу, другим людям. Если поведение человека не соответствует принятым в обществе правилам, то такое поведение называют отклоняющимся или </w:t>
      </w:r>
      <w:proofErr w:type="spellStart"/>
      <w:r w:rsidRPr="008F7CE0">
        <w:rPr>
          <w:rFonts w:ascii="Constantia" w:hAnsi="Constantia"/>
        </w:rPr>
        <w:t>девиантным</w:t>
      </w:r>
      <w:proofErr w:type="spellEnd"/>
      <w:r w:rsidRPr="008F7CE0">
        <w:rPr>
          <w:rFonts w:ascii="Constantia" w:hAnsi="Constantia"/>
        </w:rPr>
        <w:t xml:space="preserve">. Поступки – это сознательные действия, направленные на достижение какой-либо социально значимой цели. Поступок всегда имеет социальные последствия, затрагивает других людей. Поэтому именно по поступкам окружающие судят человека, оценивают его нравственные качества, </w:t>
      </w:r>
      <w:proofErr w:type="gramStart"/>
      <w:r w:rsidRPr="008F7CE0">
        <w:rPr>
          <w:rFonts w:ascii="Constantia" w:hAnsi="Constantia"/>
        </w:rPr>
        <w:t>определяют насколько полезен</w:t>
      </w:r>
      <w:proofErr w:type="gramEnd"/>
      <w:r w:rsidRPr="008F7CE0">
        <w:rPr>
          <w:rFonts w:ascii="Constantia" w:hAnsi="Constantia"/>
        </w:rPr>
        <w:t xml:space="preserve"> и безопасен человек для людей, общества, природы. Поскольку наши потребности очень разнообразны, то и деятельность по их удовлетворению </w:t>
      </w:r>
      <w:proofErr w:type="gramStart"/>
      <w:r w:rsidRPr="008F7CE0">
        <w:rPr>
          <w:rFonts w:ascii="Constantia" w:hAnsi="Constantia"/>
        </w:rPr>
        <w:t>также весьма</w:t>
      </w:r>
      <w:proofErr w:type="gramEnd"/>
      <w:r w:rsidRPr="008F7CE0">
        <w:rPr>
          <w:rFonts w:ascii="Constantia" w:hAnsi="Constantia"/>
        </w:rPr>
        <w:t xml:space="preserve"> различна. В каждой сфере общественной жизни можно выделить свой вид деятельности – экономическая, политическая, социальная и др. Вообще существуем множество классификаций видов деятельности. Прежде </w:t>
      </w:r>
      <w:proofErr w:type="gramStart"/>
      <w:r w:rsidRPr="008F7CE0">
        <w:rPr>
          <w:rFonts w:ascii="Constantia" w:hAnsi="Constantia"/>
        </w:rPr>
        <w:t>всего</w:t>
      </w:r>
      <w:proofErr w:type="gramEnd"/>
      <w:r w:rsidRPr="008F7CE0">
        <w:rPr>
          <w:rFonts w:ascii="Constantia" w:hAnsi="Constantia"/>
        </w:rPr>
        <w:t xml:space="preserve"> отметим </w:t>
      </w:r>
      <w:r w:rsidRPr="008F7CE0">
        <w:rPr>
          <w:rFonts w:ascii="Constantia" w:hAnsi="Constantia"/>
          <w:b/>
        </w:rPr>
        <w:t>разделение деятельности на практическую и духовную. Практическая деятельность направлена на преобразование реальных объектов природы и общества. Она включает в себя:</w:t>
      </w:r>
    </w:p>
    <w:p w:rsidR="00BD4AB3" w:rsidRPr="008F7CE0" w:rsidRDefault="00BD4AB3" w:rsidP="008F7CE0">
      <w:pPr>
        <w:pStyle w:val="a3"/>
        <w:numPr>
          <w:ilvl w:val="0"/>
          <w:numId w:val="1"/>
        </w:numPr>
        <w:spacing w:after="0"/>
        <w:rPr>
          <w:rFonts w:ascii="Constantia" w:hAnsi="Constantia"/>
          <w:b/>
        </w:rPr>
      </w:pPr>
      <w:r w:rsidRPr="008F7CE0">
        <w:rPr>
          <w:rFonts w:ascii="Constantia" w:hAnsi="Constantia"/>
          <w:b/>
        </w:rPr>
        <w:t>материально-производственную деятельность (преобразование природы)</w:t>
      </w:r>
    </w:p>
    <w:p w:rsidR="00BD4AB3" w:rsidRPr="008F7CE0" w:rsidRDefault="00BD4AB3" w:rsidP="008F7CE0">
      <w:pPr>
        <w:pStyle w:val="a3"/>
        <w:numPr>
          <w:ilvl w:val="0"/>
          <w:numId w:val="1"/>
        </w:numPr>
        <w:spacing w:after="0"/>
        <w:rPr>
          <w:rFonts w:ascii="Constantia" w:hAnsi="Constantia"/>
          <w:b/>
        </w:rPr>
      </w:pPr>
      <w:proofErr w:type="gramStart"/>
      <w:r w:rsidRPr="008F7CE0">
        <w:rPr>
          <w:rFonts w:ascii="Constantia" w:hAnsi="Constantia"/>
          <w:b/>
        </w:rPr>
        <w:t>социально-преобразовательную</w:t>
      </w:r>
      <w:proofErr w:type="gramEnd"/>
      <w:r w:rsidRPr="008F7CE0">
        <w:rPr>
          <w:rFonts w:ascii="Constantia" w:hAnsi="Constantia"/>
          <w:b/>
        </w:rPr>
        <w:t xml:space="preserve"> (преобразование общества).</w:t>
      </w:r>
    </w:p>
    <w:p w:rsidR="00BD4AB3" w:rsidRPr="008F7CE0" w:rsidRDefault="00BD4AB3" w:rsidP="008F7CE0">
      <w:pPr>
        <w:spacing w:after="0"/>
        <w:rPr>
          <w:rFonts w:ascii="Constantia" w:hAnsi="Constantia"/>
          <w:b/>
        </w:rPr>
      </w:pPr>
      <w:r w:rsidRPr="008F7CE0">
        <w:rPr>
          <w:rFonts w:ascii="Constantia" w:hAnsi="Constantia"/>
          <w:b/>
        </w:rPr>
        <w:t>Духовная деятельность связана с изменением сознания людей. В нее входят:</w:t>
      </w:r>
    </w:p>
    <w:p w:rsidR="00BD4AB3" w:rsidRPr="008F7CE0" w:rsidRDefault="00BD4AB3" w:rsidP="008F7CE0">
      <w:pPr>
        <w:pStyle w:val="a3"/>
        <w:numPr>
          <w:ilvl w:val="0"/>
          <w:numId w:val="3"/>
        </w:numPr>
        <w:spacing w:after="0"/>
        <w:rPr>
          <w:rFonts w:ascii="Constantia" w:hAnsi="Constantia"/>
          <w:b/>
        </w:rPr>
      </w:pPr>
      <w:r w:rsidRPr="008F7CE0">
        <w:rPr>
          <w:rFonts w:ascii="Constantia" w:hAnsi="Constantia"/>
          <w:b/>
        </w:rPr>
        <w:t>Познавательная деятельность – отражение действительности в художественной и научной форме, в мифах и религиозных учениях.</w:t>
      </w:r>
    </w:p>
    <w:p w:rsidR="00BD4AB3" w:rsidRPr="008F7CE0" w:rsidRDefault="00BD4AB3" w:rsidP="008F7CE0">
      <w:pPr>
        <w:pStyle w:val="a3"/>
        <w:numPr>
          <w:ilvl w:val="0"/>
          <w:numId w:val="3"/>
        </w:numPr>
        <w:spacing w:after="0"/>
        <w:rPr>
          <w:rFonts w:ascii="Constantia" w:hAnsi="Constantia"/>
          <w:b/>
        </w:rPr>
      </w:pPr>
      <w:r w:rsidRPr="008F7CE0">
        <w:rPr>
          <w:rFonts w:ascii="Constantia" w:hAnsi="Constantia"/>
          <w:b/>
        </w:rPr>
        <w:t>Ценностно-ориентировочная деятельность – определение положительного или отрицательного отношения людей к явлениям окружающего мира, формирование их мировоззрения.</w:t>
      </w:r>
    </w:p>
    <w:p w:rsidR="00BD4AB3" w:rsidRPr="008F7CE0" w:rsidRDefault="00BD4AB3" w:rsidP="008F7CE0">
      <w:pPr>
        <w:pStyle w:val="a3"/>
        <w:numPr>
          <w:ilvl w:val="0"/>
          <w:numId w:val="3"/>
        </w:numPr>
        <w:spacing w:after="0"/>
        <w:rPr>
          <w:rFonts w:ascii="Constantia" w:hAnsi="Constantia"/>
          <w:b/>
        </w:rPr>
      </w:pPr>
      <w:r w:rsidRPr="008F7CE0">
        <w:rPr>
          <w:rFonts w:ascii="Constantia" w:hAnsi="Constantia"/>
          <w:b/>
        </w:rPr>
        <w:t xml:space="preserve">Прогностическая деятельность – планирование или предвидение возможных изменений действительности. Помимо этого выделяют трудовую </w:t>
      </w:r>
      <w:r w:rsidRPr="008F7CE0">
        <w:rPr>
          <w:rFonts w:ascii="Constantia" w:hAnsi="Constantia"/>
          <w:b/>
        </w:rPr>
        <w:lastRenderedPageBreak/>
        <w:t xml:space="preserve">деятельность, творческую (направленную на создание чего-либо нового), потребительскую, </w:t>
      </w:r>
      <w:proofErr w:type="spellStart"/>
      <w:r w:rsidRPr="008F7CE0">
        <w:rPr>
          <w:rFonts w:ascii="Constantia" w:hAnsi="Constantia"/>
          <w:b/>
        </w:rPr>
        <w:t>досуговую</w:t>
      </w:r>
      <w:proofErr w:type="spellEnd"/>
      <w:r w:rsidRPr="008F7CE0">
        <w:rPr>
          <w:rFonts w:ascii="Constantia" w:hAnsi="Constantia"/>
          <w:b/>
        </w:rPr>
        <w:t>, образовательную и др.</w:t>
      </w:r>
    </w:p>
    <w:sectPr w:rsidR="00BD4AB3" w:rsidRPr="008F7CE0" w:rsidSect="00374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F27B4"/>
    <w:multiLevelType w:val="hybridMultilevel"/>
    <w:tmpl w:val="D6807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E601B6"/>
    <w:multiLevelType w:val="hybridMultilevel"/>
    <w:tmpl w:val="973C7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9C0311"/>
    <w:multiLevelType w:val="hybridMultilevel"/>
    <w:tmpl w:val="9022D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4AB3"/>
    <w:rsid w:val="00374AB6"/>
    <w:rsid w:val="008F7CE0"/>
    <w:rsid w:val="00BD4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A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498</Words>
  <Characters>2839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dcterms:created xsi:type="dcterms:W3CDTF">2012-01-22T15:03:00Z</dcterms:created>
  <dcterms:modified xsi:type="dcterms:W3CDTF">2014-11-07T19:51:00Z</dcterms:modified>
</cp:coreProperties>
</file>